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A0388" w14:textId="0BCDADF8" w:rsidR="00A7200A" w:rsidRPr="00B212BA" w:rsidRDefault="008C51C9">
      <w:pPr>
        <w:spacing w:after="0" w:line="259" w:lineRule="auto"/>
        <w:ind w:left="0" w:right="931" w:firstLine="0"/>
        <w:jc w:val="right"/>
        <w:rPr>
          <w:rFonts w:asciiTheme="minorHAnsi" w:hAnsiTheme="minorHAnsi" w:cstheme="minorHAnsi"/>
        </w:rPr>
      </w:pPr>
      <w:r w:rsidRPr="00B212BA">
        <w:rPr>
          <w:rFonts w:asciiTheme="minorHAnsi" w:hAnsiTheme="minorHAnsi" w:cstheme="minorHAnsi"/>
          <w:sz w:val="24"/>
        </w:rPr>
        <w:t xml:space="preserve"> </w:t>
      </w:r>
    </w:p>
    <w:p w14:paraId="59B66A85" w14:textId="77777777" w:rsidR="00A7200A" w:rsidRPr="00B212BA" w:rsidRDefault="008C51C9">
      <w:pPr>
        <w:spacing w:after="0" w:line="259" w:lineRule="auto"/>
        <w:ind w:left="0" w:right="0" w:firstLine="0"/>
        <w:jc w:val="left"/>
        <w:rPr>
          <w:rFonts w:asciiTheme="minorHAnsi" w:hAnsiTheme="minorHAnsi" w:cstheme="minorHAnsi"/>
        </w:rPr>
      </w:pPr>
      <w:r w:rsidRPr="00B212BA">
        <w:rPr>
          <w:rFonts w:asciiTheme="minorHAnsi" w:hAnsiTheme="minorHAnsi" w:cstheme="minorHAnsi"/>
          <w:sz w:val="24"/>
        </w:rPr>
        <w:t xml:space="preserve"> </w:t>
      </w:r>
    </w:p>
    <w:p w14:paraId="462162A8" w14:textId="77777777" w:rsidR="00A7200A" w:rsidRPr="00B041AA" w:rsidRDefault="008C51C9">
      <w:pPr>
        <w:spacing w:after="96" w:line="259" w:lineRule="auto"/>
        <w:ind w:left="0" w:right="0" w:firstLine="0"/>
        <w:jc w:val="left"/>
        <w:rPr>
          <w:rFonts w:asciiTheme="minorHAnsi" w:hAnsiTheme="minorHAnsi" w:cstheme="minorHAnsi"/>
        </w:rPr>
      </w:pPr>
      <w:r w:rsidRPr="00B212BA">
        <w:rPr>
          <w:rFonts w:asciiTheme="minorHAnsi" w:hAnsiTheme="minorHAnsi" w:cstheme="minorHAnsi"/>
          <w:sz w:val="24"/>
        </w:rPr>
        <w:t xml:space="preserve"> </w:t>
      </w:r>
    </w:p>
    <w:p w14:paraId="1EEDCC63" w14:textId="147E44FA" w:rsidR="00F66DBD" w:rsidRPr="00B041AA" w:rsidRDefault="00F66DBD" w:rsidP="00F66DBD">
      <w:pPr>
        <w:spacing w:after="0" w:line="259" w:lineRule="auto"/>
        <w:ind w:left="0" w:right="0" w:firstLine="0"/>
        <w:jc w:val="center"/>
        <w:rPr>
          <w:rFonts w:asciiTheme="minorHAnsi" w:hAnsiTheme="minorHAnsi" w:cstheme="minorHAnsi"/>
          <w:b/>
          <w:sz w:val="72"/>
        </w:rPr>
      </w:pPr>
      <w:r w:rsidRPr="00B041AA">
        <w:rPr>
          <w:rFonts w:asciiTheme="minorHAnsi" w:hAnsiTheme="minorHAnsi" w:cstheme="minorHAnsi"/>
          <w:b/>
          <w:sz w:val="72"/>
        </w:rPr>
        <w:t>Holy Cross Catholic Primary</w:t>
      </w:r>
    </w:p>
    <w:p w14:paraId="0F549A76" w14:textId="77777777" w:rsidR="00F66DBD" w:rsidRPr="00B041AA" w:rsidRDefault="00F66DBD" w:rsidP="00F66DBD">
      <w:pPr>
        <w:spacing w:after="0" w:line="259" w:lineRule="auto"/>
        <w:ind w:right="0"/>
        <w:rPr>
          <w:rFonts w:asciiTheme="minorHAnsi" w:hAnsiTheme="minorHAnsi" w:cstheme="minorHAnsi"/>
          <w:b/>
          <w:sz w:val="72"/>
        </w:rPr>
      </w:pPr>
    </w:p>
    <w:p w14:paraId="5F07AC08" w14:textId="3C7FA854" w:rsidR="00F66DBD" w:rsidRPr="00B041AA" w:rsidRDefault="00B212BA" w:rsidP="00B212BA">
      <w:pPr>
        <w:spacing w:after="0" w:line="259" w:lineRule="auto"/>
        <w:ind w:right="0"/>
        <w:jc w:val="center"/>
        <w:rPr>
          <w:rFonts w:asciiTheme="minorHAnsi" w:hAnsiTheme="minorHAnsi" w:cstheme="minorHAnsi"/>
          <w:b/>
          <w:sz w:val="72"/>
        </w:rPr>
      </w:pPr>
      <w:r w:rsidRPr="00B041AA">
        <w:rPr>
          <w:rFonts w:asciiTheme="minorHAnsi" w:hAnsiTheme="minorHAnsi" w:cstheme="minorHAnsi"/>
          <w:b/>
          <w:noProof/>
          <w:sz w:val="72"/>
        </w:rPr>
        <w:drawing>
          <wp:inline distT="0" distB="0" distL="0" distR="0" wp14:anchorId="72F9128E" wp14:editId="2BC1950C">
            <wp:extent cx="2352675" cy="257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571750"/>
                    </a:xfrm>
                    <a:prstGeom prst="rect">
                      <a:avLst/>
                    </a:prstGeom>
                    <a:noFill/>
                  </pic:spPr>
                </pic:pic>
              </a:graphicData>
            </a:graphic>
          </wp:inline>
        </w:drawing>
      </w:r>
    </w:p>
    <w:p w14:paraId="242FA978" w14:textId="77777777" w:rsidR="00F66DBD" w:rsidRPr="00B041AA" w:rsidRDefault="00F66DBD" w:rsidP="00F66DBD">
      <w:pPr>
        <w:spacing w:after="0" w:line="259" w:lineRule="auto"/>
        <w:ind w:right="0"/>
        <w:rPr>
          <w:rFonts w:asciiTheme="minorHAnsi" w:hAnsiTheme="minorHAnsi" w:cstheme="minorHAnsi"/>
          <w:b/>
          <w:sz w:val="72"/>
        </w:rPr>
      </w:pPr>
    </w:p>
    <w:p w14:paraId="58A128A6" w14:textId="77777777" w:rsidR="00AA5B96" w:rsidRPr="00AA5B96" w:rsidRDefault="00AA5B96" w:rsidP="00AA5B96">
      <w:pPr>
        <w:spacing w:after="33" w:line="268" w:lineRule="auto"/>
        <w:ind w:right="6"/>
        <w:jc w:val="center"/>
        <w:rPr>
          <w:rFonts w:asciiTheme="minorHAnsi" w:hAnsiTheme="minorHAnsi" w:cstheme="minorHAnsi"/>
        </w:rPr>
      </w:pPr>
      <w:r w:rsidRPr="00AA5B96">
        <w:rPr>
          <w:rFonts w:asciiTheme="minorHAnsi" w:hAnsiTheme="minorHAnsi" w:cstheme="minorHAnsi"/>
          <w:sz w:val="72"/>
        </w:rPr>
        <w:t xml:space="preserve">Pupils with Additional </w:t>
      </w:r>
    </w:p>
    <w:p w14:paraId="560BFF66" w14:textId="5F9C7FE9" w:rsidR="00F66DBD" w:rsidRPr="00AA5B96" w:rsidRDefault="00AA5B96" w:rsidP="00AA5B96">
      <w:pPr>
        <w:spacing w:after="225" w:line="268" w:lineRule="auto"/>
        <w:ind w:right="0"/>
        <w:jc w:val="center"/>
        <w:rPr>
          <w:rFonts w:asciiTheme="minorHAnsi" w:hAnsiTheme="minorHAnsi" w:cstheme="minorHAnsi"/>
        </w:rPr>
      </w:pPr>
      <w:r w:rsidRPr="00AA5B96">
        <w:rPr>
          <w:rFonts w:asciiTheme="minorHAnsi" w:hAnsiTheme="minorHAnsi" w:cstheme="minorHAnsi"/>
          <w:sz w:val="72"/>
        </w:rPr>
        <w:t xml:space="preserve">Health Needs Attendance Policy </w:t>
      </w:r>
    </w:p>
    <w:p w14:paraId="4E01E9C6" w14:textId="77777777" w:rsidR="00F66DBD" w:rsidRPr="00B041AA" w:rsidRDefault="00F66DBD" w:rsidP="00F66DBD">
      <w:pPr>
        <w:spacing w:after="0" w:line="259" w:lineRule="auto"/>
        <w:ind w:right="0"/>
        <w:rPr>
          <w:rFonts w:asciiTheme="minorHAnsi" w:hAnsiTheme="minorHAnsi" w:cstheme="minorHAnsi"/>
          <w:b/>
          <w:sz w:val="72"/>
        </w:rPr>
      </w:pPr>
      <w:bookmarkStart w:id="0" w:name="_GoBack"/>
      <w:bookmarkEnd w:id="0"/>
    </w:p>
    <w:p w14:paraId="23FDC432" w14:textId="595C75AC" w:rsidR="00F66DBD" w:rsidRPr="00AA5B96" w:rsidRDefault="00F66DBD" w:rsidP="00F66DBD">
      <w:pPr>
        <w:spacing w:after="0" w:line="259" w:lineRule="auto"/>
        <w:ind w:right="0"/>
        <w:jc w:val="center"/>
        <w:rPr>
          <w:rFonts w:asciiTheme="minorHAnsi" w:hAnsiTheme="minorHAnsi" w:cstheme="minorHAnsi"/>
          <w:sz w:val="72"/>
        </w:rPr>
      </w:pPr>
    </w:p>
    <w:p w14:paraId="4B1B3A93" w14:textId="31431D8A" w:rsidR="00F66DBD" w:rsidRPr="00AA5B96" w:rsidRDefault="00F66DBD" w:rsidP="00F66DBD">
      <w:pPr>
        <w:spacing w:after="0" w:line="259" w:lineRule="auto"/>
        <w:ind w:right="0"/>
        <w:jc w:val="center"/>
        <w:rPr>
          <w:rFonts w:asciiTheme="minorHAnsi" w:hAnsiTheme="minorHAnsi" w:cstheme="minorHAnsi"/>
        </w:rPr>
      </w:pPr>
      <w:r w:rsidRPr="00AA5B96">
        <w:rPr>
          <w:rFonts w:asciiTheme="minorHAnsi" w:hAnsiTheme="minorHAnsi" w:cstheme="minorHAnsi"/>
          <w:sz w:val="72"/>
        </w:rPr>
        <w:t>202</w:t>
      </w:r>
      <w:r w:rsidR="009712F7" w:rsidRPr="00AA5B96">
        <w:rPr>
          <w:rFonts w:asciiTheme="minorHAnsi" w:hAnsiTheme="minorHAnsi" w:cstheme="minorHAnsi"/>
          <w:sz w:val="72"/>
        </w:rPr>
        <w:t>2</w:t>
      </w:r>
      <w:r w:rsidRPr="00AA5B96">
        <w:rPr>
          <w:rFonts w:asciiTheme="minorHAnsi" w:hAnsiTheme="minorHAnsi" w:cstheme="minorHAnsi"/>
          <w:sz w:val="72"/>
        </w:rPr>
        <w:t>-2</w:t>
      </w:r>
      <w:r w:rsidR="009712F7" w:rsidRPr="00AA5B96">
        <w:rPr>
          <w:rFonts w:asciiTheme="minorHAnsi" w:hAnsiTheme="minorHAnsi" w:cstheme="minorHAnsi"/>
          <w:sz w:val="72"/>
        </w:rPr>
        <w:t>3</w:t>
      </w:r>
    </w:p>
    <w:p w14:paraId="2F806150" w14:textId="6C97C75A" w:rsidR="00A7200A" w:rsidRPr="00B041AA" w:rsidRDefault="00A7200A">
      <w:pPr>
        <w:spacing w:after="0" w:line="259" w:lineRule="auto"/>
        <w:ind w:left="0" w:right="0" w:firstLine="0"/>
        <w:jc w:val="left"/>
        <w:rPr>
          <w:rFonts w:asciiTheme="minorHAnsi" w:hAnsiTheme="minorHAnsi" w:cstheme="minorHAnsi"/>
        </w:rPr>
      </w:pPr>
    </w:p>
    <w:p w14:paraId="6B220EF5" w14:textId="77777777" w:rsidR="00A7200A" w:rsidRPr="00B041AA" w:rsidRDefault="008C51C9">
      <w:pPr>
        <w:spacing w:after="0" w:line="259" w:lineRule="auto"/>
        <w:ind w:left="0" w:right="0" w:firstLine="0"/>
        <w:jc w:val="left"/>
        <w:rPr>
          <w:rFonts w:asciiTheme="minorHAnsi" w:hAnsiTheme="minorHAnsi" w:cstheme="minorHAnsi"/>
        </w:rPr>
      </w:pPr>
      <w:r w:rsidRPr="00B041AA">
        <w:rPr>
          <w:rFonts w:asciiTheme="minorHAnsi" w:hAnsiTheme="minorHAnsi" w:cstheme="minorHAnsi"/>
          <w:b/>
          <w:sz w:val="32"/>
        </w:rPr>
        <w:t xml:space="preserve"> </w:t>
      </w:r>
    </w:p>
    <w:p w14:paraId="14A4B622" w14:textId="77777777" w:rsidR="00A7200A" w:rsidRPr="00B041AA" w:rsidRDefault="008C51C9">
      <w:pPr>
        <w:spacing w:after="0" w:line="259" w:lineRule="auto"/>
        <w:ind w:left="0" w:right="0" w:firstLine="0"/>
        <w:jc w:val="left"/>
        <w:rPr>
          <w:rFonts w:asciiTheme="minorHAnsi" w:hAnsiTheme="minorHAnsi" w:cstheme="minorHAnsi"/>
        </w:rPr>
      </w:pPr>
      <w:r w:rsidRPr="00B041AA">
        <w:rPr>
          <w:rFonts w:asciiTheme="minorHAnsi" w:hAnsiTheme="minorHAnsi" w:cstheme="minorHAnsi"/>
          <w:b/>
          <w:sz w:val="32"/>
        </w:rPr>
        <w:lastRenderedPageBreak/>
        <w:t xml:space="preserve"> </w:t>
      </w:r>
    </w:p>
    <w:p w14:paraId="0DEBE3D6" w14:textId="77777777" w:rsidR="00A7200A" w:rsidRPr="00B041AA" w:rsidRDefault="008C51C9">
      <w:pPr>
        <w:spacing w:after="0" w:line="259" w:lineRule="auto"/>
        <w:ind w:left="0" w:right="0" w:firstLine="0"/>
        <w:jc w:val="left"/>
        <w:rPr>
          <w:rFonts w:asciiTheme="minorHAnsi" w:hAnsiTheme="minorHAnsi" w:cstheme="minorHAnsi"/>
        </w:rPr>
      </w:pPr>
      <w:r w:rsidRPr="00B041AA">
        <w:rPr>
          <w:rFonts w:asciiTheme="minorHAnsi" w:hAnsiTheme="minorHAnsi" w:cstheme="minorHAnsi"/>
          <w:b/>
          <w:sz w:val="32"/>
        </w:rPr>
        <w:t xml:space="preserve"> </w:t>
      </w:r>
    </w:p>
    <w:p w14:paraId="2D904609" w14:textId="77777777" w:rsidR="00A7200A" w:rsidRPr="00B041AA" w:rsidRDefault="008C51C9">
      <w:pPr>
        <w:spacing w:after="0" w:line="259" w:lineRule="auto"/>
        <w:ind w:left="0" w:right="0" w:firstLine="0"/>
        <w:jc w:val="left"/>
        <w:rPr>
          <w:rFonts w:asciiTheme="minorHAnsi" w:hAnsiTheme="minorHAnsi" w:cstheme="minorHAnsi"/>
        </w:rPr>
      </w:pPr>
      <w:r w:rsidRPr="00B041AA">
        <w:rPr>
          <w:rFonts w:asciiTheme="minorHAnsi" w:hAnsiTheme="minorHAnsi" w:cstheme="minorHAnsi"/>
          <w:sz w:val="24"/>
        </w:rPr>
        <w:t xml:space="preserve"> </w:t>
      </w:r>
    </w:p>
    <w:p w14:paraId="12DB9114" w14:textId="77777777" w:rsidR="00A7200A" w:rsidRPr="00B041AA" w:rsidRDefault="008C51C9">
      <w:pPr>
        <w:spacing w:after="0" w:line="259" w:lineRule="auto"/>
        <w:ind w:left="0" w:right="0" w:firstLine="0"/>
        <w:jc w:val="left"/>
        <w:rPr>
          <w:rFonts w:asciiTheme="minorHAnsi" w:hAnsiTheme="minorHAnsi" w:cstheme="minorHAnsi"/>
        </w:rPr>
      </w:pPr>
      <w:r w:rsidRPr="00B041AA">
        <w:rPr>
          <w:rFonts w:asciiTheme="minorHAnsi" w:hAnsiTheme="minorHAnsi" w:cstheme="minorHAnsi"/>
          <w:sz w:val="24"/>
        </w:rPr>
        <w:t xml:space="preserve"> </w:t>
      </w:r>
    </w:p>
    <w:p w14:paraId="46947F08" w14:textId="77777777" w:rsidR="00B041AA" w:rsidRPr="00B041AA" w:rsidRDefault="008C51C9" w:rsidP="00B041AA">
      <w:pPr>
        <w:spacing w:after="43" w:line="259" w:lineRule="auto"/>
        <w:ind w:left="0" w:right="0" w:firstLine="0"/>
        <w:jc w:val="left"/>
        <w:rPr>
          <w:rFonts w:asciiTheme="minorHAnsi" w:hAnsiTheme="minorHAnsi" w:cstheme="minorHAnsi"/>
          <w:sz w:val="24"/>
          <w:szCs w:val="24"/>
        </w:rPr>
      </w:pPr>
      <w:r w:rsidRPr="00B041AA">
        <w:rPr>
          <w:rFonts w:asciiTheme="minorHAnsi" w:hAnsiTheme="minorHAnsi" w:cstheme="minorHAnsi"/>
          <w:sz w:val="24"/>
          <w:szCs w:val="24"/>
        </w:rPr>
        <w:t xml:space="preserve"> </w:t>
      </w:r>
      <w:r w:rsidR="00B041AA" w:rsidRPr="00B041AA">
        <w:rPr>
          <w:rFonts w:asciiTheme="minorHAnsi" w:eastAsia="Arial" w:hAnsiTheme="minorHAnsi" w:cstheme="minorHAnsi"/>
          <w:b/>
          <w:sz w:val="24"/>
          <w:szCs w:val="24"/>
        </w:rPr>
        <w:t xml:space="preserve">Contents: </w:t>
      </w:r>
    </w:p>
    <w:p w14:paraId="49DA3870" w14:textId="77777777" w:rsidR="00B041AA" w:rsidRPr="00B041AA" w:rsidRDefault="00B041AA" w:rsidP="00B041AA">
      <w:pPr>
        <w:spacing w:after="0" w:line="259" w:lineRule="auto"/>
        <w:ind w:left="360" w:right="0" w:firstLine="0"/>
        <w:jc w:val="left"/>
        <w:rPr>
          <w:rFonts w:asciiTheme="minorHAnsi" w:hAnsiTheme="minorHAnsi" w:cstheme="minorHAnsi"/>
          <w:sz w:val="24"/>
          <w:szCs w:val="24"/>
        </w:rPr>
      </w:pPr>
      <w:r w:rsidRPr="00B041AA">
        <w:rPr>
          <w:rFonts w:asciiTheme="minorHAnsi" w:eastAsia="Arial" w:hAnsiTheme="minorHAnsi" w:cstheme="minorHAnsi"/>
          <w:b/>
          <w:sz w:val="24"/>
          <w:szCs w:val="24"/>
        </w:rPr>
        <w:t xml:space="preserve"> </w:t>
      </w:r>
    </w:p>
    <w:p w14:paraId="53B3F50E" w14:textId="77777777" w:rsidR="00B041AA" w:rsidRPr="00B041AA" w:rsidRDefault="00B041AA" w:rsidP="00B041AA">
      <w:pPr>
        <w:spacing w:after="178" w:line="259" w:lineRule="auto"/>
        <w:ind w:left="713" w:right="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Statement of intent</w:t>
      </w:r>
      <w:r w:rsidRPr="00B041AA">
        <w:rPr>
          <w:rFonts w:asciiTheme="minorHAnsi" w:hAnsiTheme="minorHAnsi" w:cstheme="minorHAnsi"/>
          <w:color w:val="0000FF"/>
          <w:sz w:val="24"/>
          <w:szCs w:val="24"/>
          <w:vertAlign w:val="subscript"/>
        </w:rPr>
        <w:t xml:space="preserve"> </w:t>
      </w:r>
    </w:p>
    <w:p w14:paraId="39CD0828"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Legal framework</w:t>
      </w:r>
      <w:r w:rsidRPr="00B041AA">
        <w:rPr>
          <w:rFonts w:asciiTheme="minorHAnsi" w:hAnsiTheme="minorHAnsi" w:cstheme="minorHAnsi"/>
          <w:sz w:val="24"/>
          <w:szCs w:val="24"/>
        </w:rPr>
        <w:t xml:space="preserve">  </w:t>
      </w:r>
    </w:p>
    <w:p w14:paraId="09BEB9DB"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LA duties</w:t>
      </w:r>
      <w:r w:rsidRPr="00B041AA">
        <w:rPr>
          <w:rFonts w:asciiTheme="minorHAnsi" w:hAnsiTheme="minorHAnsi" w:cstheme="minorHAnsi"/>
          <w:sz w:val="24"/>
          <w:szCs w:val="24"/>
        </w:rPr>
        <w:t xml:space="preserve"> </w:t>
      </w:r>
    </w:p>
    <w:p w14:paraId="74ECB96F"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Definitions</w:t>
      </w:r>
      <w:r w:rsidRPr="00B041AA">
        <w:rPr>
          <w:rFonts w:asciiTheme="minorHAnsi" w:hAnsiTheme="minorHAnsi" w:cstheme="minorHAnsi"/>
          <w:sz w:val="24"/>
          <w:szCs w:val="24"/>
        </w:rPr>
        <w:t xml:space="preserve"> </w:t>
      </w:r>
    </w:p>
    <w:p w14:paraId="3892BDFA"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Roles and responsibilities</w:t>
      </w:r>
      <w:r w:rsidRPr="00B041AA">
        <w:rPr>
          <w:rFonts w:asciiTheme="minorHAnsi" w:hAnsiTheme="minorHAnsi" w:cstheme="minorHAnsi"/>
          <w:sz w:val="24"/>
          <w:szCs w:val="24"/>
        </w:rPr>
        <w:t xml:space="preserve"> </w:t>
      </w:r>
    </w:p>
    <w:p w14:paraId="708EF3F6"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Managing absences</w:t>
      </w:r>
      <w:r w:rsidRPr="00B041AA">
        <w:rPr>
          <w:rFonts w:asciiTheme="minorHAnsi" w:hAnsiTheme="minorHAnsi" w:cstheme="minorHAnsi"/>
          <w:sz w:val="24"/>
          <w:szCs w:val="24"/>
        </w:rPr>
        <w:t xml:space="preserve"> </w:t>
      </w:r>
    </w:p>
    <w:p w14:paraId="373223E5"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Support for pupils</w:t>
      </w:r>
      <w:r w:rsidRPr="00B041AA">
        <w:rPr>
          <w:rFonts w:asciiTheme="minorHAnsi" w:hAnsiTheme="minorHAnsi" w:cstheme="minorHAnsi"/>
          <w:sz w:val="24"/>
          <w:szCs w:val="24"/>
        </w:rPr>
        <w:t xml:space="preserve"> </w:t>
      </w:r>
    </w:p>
    <w:p w14:paraId="1997E807" w14:textId="3CE6FEA3"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Reintegration</w:t>
      </w:r>
      <w:r w:rsidRPr="00B041AA">
        <w:rPr>
          <w:rFonts w:asciiTheme="minorHAnsi" w:hAnsiTheme="minorHAnsi" w:cstheme="minorHAnsi"/>
          <w:sz w:val="24"/>
          <w:szCs w:val="24"/>
        </w:rPr>
        <w:t xml:space="preserve"> </w:t>
      </w:r>
    </w:p>
    <w:p w14:paraId="73AD143B"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Information sharing</w:t>
      </w:r>
      <w:r w:rsidRPr="00B041AA">
        <w:rPr>
          <w:rFonts w:asciiTheme="minorHAnsi" w:hAnsiTheme="minorHAnsi" w:cstheme="minorHAnsi"/>
          <w:sz w:val="24"/>
          <w:szCs w:val="24"/>
        </w:rPr>
        <w:t xml:space="preserve"> </w:t>
      </w:r>
    </w:p>
    <w:p w14:paraId="51EE0468"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Record keeping</w:t>
      </w:r>
      <w:r w:rsidRPr="00B041AA">
        <w:rPr>
          <w:rFonts w:asciiTheme="minorHAnsi" w:hAnsiTheme="minorHAnsi" w:cstheme="minorHAnsi"/>
          <w:sz w:val="24"/>
          <w:szCs w:val="24"/>
        </w:rPr>
        <w:t xml:space="preserve"> </w:t>
      </w:r>
    </w:p>
    <w:p w14:paraId="332BF60E"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Training</w:t>
      </w:r>
      <w:r w:rsidRPr="00B041AA">
        <w:rPr>
          <w:rFonts w:asciiTheme="minorHAnsi" w:hAnsiTheme="minorHAnsi" w:cstheme="minorHAnsi"/>
          <w:sz w:val="24"/>
          <w:szCs w:val="24"/>
        </w:rPr>
        <w:t xml:space="preserve"> </w:t>
      </w:r>
    </w:p>
    <w:p w14:paraId="388B3C9F" w14:textId="77777777" w:rsidR="00B041AA" w:rsidRPr="00B041AA" w:rsidRDefault="00B041AA" w:rsidP="00B041AA">
      <w:pPr>
        <w:numPr>
          <w:ilvl w:val="0"/>
          <w:numId w:val="8"/>
        </w:numPr>
        <w:spacing w:after="178"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Examinations and assessments</w:t>
      </w:r>
      <w:r w:rsidRPr="00B041AA">
        <w:rPr>
          <w:rFonts w:asciiTheme="minorHAnsi" w:hAnsiTheme="minorHAnsi" w:cstheme="minorHAnsi"/>
          <w:sz w:val="24"/>
          <w:szCs w:val="24"/>
        </w:rPr>
        <w:t xml:space="preserve"> </w:t>
      </w:r>
    </w:p>
    <w:p w14:paraId="1F7CBE31" w14:textId="465D1BDF" w:rsidR="00B041AA" w:rsidRPr="00B041AA" w:rsidRDefault="00B041AA" w:rsidP="00B041AA">
      <w:pPr>
        <w:numPr>
          <w:ilvl w:val="0"/>
          <w:numId w:val="8"/>
        </w:numPr>
        <w:spacing w:after="225" w:line="259" w:lineRule="auto"/>
        <w:ind w:right="0" w:hanging="360"/>
        <w:jc w:val="left"/>
        <w:rPr>
          <w:rFonts w:asciiTheme="minorHAnsi" w:hAnsiTheme="minorHAnsi" w:cstheme="minorHAnsi"/>
          <w:sz w:val="24"/>
          <w:szCs w:val="24"/>
        </w:rPr>
      </w:pPr>
      <w:r w:rsidRPr="00B041AA">
        <w:rPr>
          <w:rFonts w:asciiTheme="minorHAnsi" w:hAnsiTheme="minorHAnsi" w:cstheme="minorHAnsi"/>
          <w:color w:val="0000FF"/>
          <w:sz w:val="24"/>
          <w:szCs w:val="24"/>
          <w:u w:val="single" w:color="0000FF"/>
        </w:rPr>
        <w:t>Monitoring and review</w:t>
      </w:r>
      <w:r w:rsidRPr="00B041AA">
        <w:rPr>
          <w:rFonts w:asciiTheme="minorHAnsi" w:hAnsiTheme="minorHAnsi" w:cstheme="minorHAnsi"/>
          <w:sz w:val="24"/>
          <w:szCs w:val="24"/>
        </w:rPr>
        <w:t xml:space="preserve"> </w:t>
      </w:r>
    </w:p>
    <w:p w14:paraId="7F581587" w14:textId="7D0324C8" w:rsidR="00B041AA" w:rsidRDefault="00B041AA" w:rsidP="00B041AA">
      <w:pPr>
        <w:pStyle w:val="Heading1"/>
        <w:spacing w:after="0"/>
        <w:ind w:left="-5"/>
        <w:rPr>
          <w:rFonts w:asciiTheme="minorHAnsi" w:hAnsiTheme="minorHAnsi" w:cstheme="minorHAnsi"/>
          <w:sz w:val="24"/>
          <w:szCs w:val="24"/>
        </w:rPr>
      </w:pPr>
      <w:r w:rsidRPr="00B041AA">
        <w:rPr>
          <w:rFonts w:asciiTheme="minorHAnsi" w:hAnsiTheme="minorHAnsi" w:cstheme="minorHAnsi"/>
          <w:sz w:val="24"/>
          <w:szCs w:val="24"/>
        </w:rPr>
        <w:t xml:space="preserve">Statement of intent  </w:t>
      </w:r>
    </w:p>
    <w:p w14:paraId="7CA706A3" w14:textId="77777777" w:rsidR="00B041AA" w:rsidRPr="00B041AA" w:rsidRDefault="00B041AA" w:rsidP="00B041AA"/>
    <w:p w14:paraId="713EE5AF" w14:textId="1B01704D" w:rsidR="00B041AA" w:rsidRPr="00B041AA" w:rsidRDefault="00B041AA" w:rsidP="00B041AA">
      <w:pPr>
        <w:ind w:right="0"/>
        <w:rPr>
          <w:rFonts w:asciiTheme="minorHAnsi" w:hAnsiTheme="minorHAnsi" w:cstheme="minorHAnsi"/>
          <w:sz w:val="24"/>
          <w:szCs w:val="24"/>
        </w:rPr>
      </w:pPr>
      <w:r>
        <w:rPr>
          <w:rFonts w:asciiTheme="minorHAnsi" w:hAnsiTheme="minorHAnsi" w:cstheme="minorHAnsi"/>
          <w:sz w:val="24"/>
          <w:szCs w:val="24"/>
        </w:rPr>
        <w:t>Holy Cross Catholic</w:t>
      </w:r>
      <w:r w:rsidRPr="00B041AA">
        <w:rPr>
          <w:rFonts w:asciiTheme="minorHAnsi" w:hAnsiTheme="minorHAnsi" w:cstheme="minorHAnsi"/>
          <w:sz w:val="24"/>
          <w:szCs w:val="24"/>
        </w:rPr>
        <w:t xml:space="preserve"> Primary School aims to support the LA and ensure that all children who are unable to attend school due to medical needs, and who would not receive suitable education without such provision, continue to have access to as much education as their medical condition allows, to enable them to reach their full potential.  </w:t>
      </w:r>
    </w:p>
    <w:p w14:paraId="14FE5E57" w14:textId="213E0820" w:rsidR="00B041AA" w:rsidRPr="00B041AA" w:rsidRDefault="00B041AA" w:rsidP="00B041AA">
      <w:pPr>
        <w:spacing w:after="237"/>
        <w:ind w:right="0"/>
        <w:rPr>
          <w:rFonts w:asciiTheme="minorHAnsi" w:hAnsiTheme="minorHAnsi" w:cstheme="minorHAnsi"/>
          <w:sz w:val="24"/>
          <w:szCs w:val="24"/>
        </w:rPr>
      </w:pPr>
      <w:r>
        <w:rPr>
          <w:rFonts w:asciiTheme="minorHAnsi" w:hAnsiTheme="minorHAnsi" w:cstheme="minorHAnsi"/>
          <w:sz w:val="24"/>
          <w:szCs w:val="24"/>
        </w:rPr>
        <w:t>D</w:t>
      </w:r>
      <w:r w:rsidRPr="00B041AA">
        <w:rPr>
          <w:rFonts w:asciiTheme="minorHAnsi" w:hAnsiTheme="minorHAnsi" w:cstheme="minorHAnsi"/>
          <w:sz w:val="24"/>
          <w:szCs w:val="24"/>
        </w:rPr>
        <w:t xml:space="preserve">ue to the nature of their health needs, some children may be admitted to hospital or placed in alternative forms of education provision. We recognise that, whenever possible, pupils should receive their education within their school and the aim of the provision will be to reintegrate pupils back into school as soon as they are well enough.  </w:t>
      </w:r>
    </w:p>
    <w:p w14:paraId="7D75FB81" w14:textId="77777777" w:rsidR="00B041AA" w:rsidRPr="00B041AA" w:rsidRDefault="00B041AA" w:rsidP="00B041AA">
      <w:pPr>
        <w:ind w:right="0"/>
        <w:rPr>
          <w:rFonts w:asciiTheme="minorHAnsi" w:hAnsiTheme="minorHAnsi" w:cstheme="minorHAnsi"/>
          <w:sz w:val="24"/>
          <w:szCs w:val="24"/>
        </w:rPr>
      </w:pPr>
      <w:r w:rsidRPr="00B041AA">
        <w:rPr>
          <w:rFonts w:asciiTheme="minorHAnsi" w:hAnsiTheme="minorHAnsi" w:cstheme="minorHAnsi"/>
          <w:sz w:val="24"/>
          <w:szCs w:val="24"/>
        </w:rPr>
        <w:t xml:space="preserve">We understand that we have a continuing role in a pupil’s education whilst they are not attending the school and will work with the LA, healthcare partners and families to ensure that all children with medical needs receive the right level of support to enable them to maintain links with their education.  </w:t>
      </w:r>
    </w:p>
    <w:p w14:paraId="323E8424" w14:textId="77777777" w:rsidR="00B041AA" w:rsidRPr="00B041AA" w:rsidRDefault="00B041AA" w:rsidP="00B041AA">
      <w:pPr>
        <w:spacing w:after="215" w:line="259" w:lineRule="auto"/>
        <w:ind w:left="0" w:right="0" w:firstLine="0"/>
        <w:jc w:val="left"/>
        <w:rPr>
          <w:rFonts w:asciiTheme="minorHAnsi" w:hAnsiTheme="minorHAnsi" w:cstheme="minorHAnsi"/>
          <w:sz w:val="24"/>
          <w:szCs w:val="24"/>
        </w:rPr>
      </w:pPr>
      <w:r w:rsidRPr="00B041AA">
        <w:rPr>
          <w:rFonts w:asciiTheme="minorHAnsi" w:hAnsiTheme="minorHAnsi" w:cstheme="minorHAnsi"/>
          <w:sz w:val="24"/>
          <w:szCs w:val="24"/>
        </w:rPr>
        <w:t xml:space="preserve"> </w:t>
      </w:r>
    </w:p>
    <w:p w14:paraId="236031B8" w14:textId="77777777" w:rsidR="00B041AA" w:rsidRPr="00B041AA" w:rsidRDefault="00B041AA" w:rsidP="00B041AA">
      <w:pPr>
        <w:spacing w:after="218" w:line="259" w:lineRule="auto"/>
        <w:ind w:left="0" w:right="0" w:firstLine="0"/>
        <w:jc w:val="left"/>
        <w:rPr>
          <w:rFonts w:asciiTheme="minorHAnsi" w:hAnsiTheme="minorHAnsi" w:cstheme="minorHAnsi"/>
          <w:sz w:val="24"/>
          <w:szCs w:val="24"/>
        </w:rPr>
      </w:pPr>
      <w:r w:rsidRPr="00B041AA">
        <w:rPr>
          <w:rFonts w:asciiTheme="minorHAnsi" w:hAnsiTheme="minorHAnsi" w:cstheme="minorHAnsi"/>
          <w:sz w:val="24"/>
          <w:szCs w:val="24"/>
        </w:rPr>
        <w:t xml:space="preserve"> </w:t>
      </w:r>
    </w:p>
    <w:p w14:paraId="697A243E" w14:textId="77777777" w:rsidR="00B041AA" w:rsidRDefault="00B041AA" w:rsidP="00B041AA">
      <w:pPr>
        <w:spacing w:after="215" w:line="259" w:lineRule="auto"/>
        <w:ind w:left="0" w:right="0" w:firstLine="0"/>
        <w:jc w:val="left"/>
        <w:rPr>
          <w:rFonts w:asciiTheme="minorHAnsi" w:hAnsiTheme="minorHAnsi" w:cstheme="minorHAnsi"/>
          <w:b/>
          <w:sz w:val="24"/>
          <w:szCs w:val="24"/>
        </w:rPr>
      </w:pPr>
      <w:r w:rsidRPr="00B041AA">
        <w:rPr>
          <w:rFonts w:asciiTheme="minorHAnsi" w:hAnsiTheme="minorHAnsi" w:cstheme="minorHAnsi"/>
          <w:b/>
          <w:sz w:val="24"/>
          <w:szCs w:val="24"/>
        </w:rPr>
        <w:t xml:space="preserve"> </w:t>
      </w:r>
    </w:p>
    <w:p w14:paraId="15F7EDF3" w14:textId="77777777" w:rsidR="00B041AA" w:rsidRDefault="00B041AA" w:rsidP="00B041AA">
      <w:pPr>
        <w:spacing w:after="215" w:line="259" w:lineRule="auto"/>
        <w:ind w:left="0" w:right="0" w:firstLine="0"/>
        <w:jc w:val="left"/>
        <w:rPr>
          <w:rFonts w:asciiTheme="minorHAnsi" w:hAnsiTheme="minorHAnsi" w:cstheme="minorHAnsi"/>
          <w:b/>
          <w:sz w:val="24"/>
          <w:szCs w:val="24"/>
        </w:rPr>
      </w:pPr>
    </w:p>
    <w:p w14:paraId="75C1CEF1" w14:textId="0DCD3F09" w:rsidR="00B041AA" w:rsidRPr="00B041AA" w:rsidRDefault="00B041AA" w:rsidP="00B041AA">
      <w:pPr>
        <w:spacing w:after="215" w:line="259" w:lineRule="auto"/>
        <w:ind w:left="0" w:right="0" w:firstLine="0"/>
        <w:jc w:val="left"/>
        <w:rPr>
          <w:rFonts w:asciiTheme="minorHAnsi" w:hAnsiTheme="minorHAnsi" w:cstheme="minorHAnsi"/>
          <w:b/>
          <w:sz w:val="24"/>
          <w:szCs w:val="24"/>
        </w:rPr>
      </w:pPr>
      <w:r w:rsidRPr="00B041AA">
        <w:rPr>
          <w:rFonts w:asciiTheme="minorHAnsi" w:hAnsiTheme="minorHAnsi" w:cstheme="minorHAnsi"/>
          <w:b/>
          <w:sz w:val="24"/>
          <w:szCs w:val="24"/>
        </w:rPr>
        <w:t>1. Legal framework</w:t>
      </w:r>
      <w:r w:rsidRPr="00B041AA">
        <w:rPr>
          <w:rFonts w:asciiTheme="minorHAnsi" w:eastAsia="Arial" w:hAnsiTheme="minorHAnsi" w:cstheme="minorHAnsi"/>
          <w:b/>
          <w:sz w:val="24"/>
          <w:szCs w:val="24"/>
        </w:rPr>
        <w:t xml:space="preserve"> </w:t>
      </w:r>
    </w:p>
    <w:p w14:paraId="272CF7A7" w14:textId="77777777" w:rsidR="00B041AA" w:rsidRPr="00B041AA" w:rsidRDefault="00B041AA" w:rsidP="00B041AA">
      <w:pPr>
        <w:ind w:left="1423" w:right="0" w:hanging="614"/>
        <w:rPr>
          <w:rFonts w:asciiTheme="minorHAnsi" w:hAnsiTheme="minorHAnsi" w:cstheme="minorHAnsi"/>
          <w:sz w:val="24"/>
          <w:szCs w:val="24"/>
        </w:rPr>
      </w:pPr>
      <w:r w:rsidRPr="00B041AA">
        <w:rPr>
          <w:rFonts w:asciiTheme="minorHAnsi" w:hAnsiTheme="minorHAnsi" w:cstheme="minorHAnsi"/>
          <w:sz w:val="24"/>
          <w:szCs w:val="24"/>
        </w:rPr>
        <w:t xml:space="preserve">1.1. </w:t>
      </w:r>
      <w:r w:rsidRPr="00B041AA">
        <w:rPr>
          <w:rFonts w:asciiTheme="minorHAnsi" w:hAnsiTheme="minorHAnsi" w:cstheme="minorHAnsi"/>
          <w:sz w:val="24"/>
          <w:szCs w:val="24"/>
        </w:rPr>
        <w:tab/>
        <w:t xml:space="preserve">This policy has due regard to all relevant legislation and statutory guidance including, but not limited to, the following:  </w:t>
      </w:r>
    </w:p>
    <w:p w14:paraId="03257E24" w14:textId="77777777" w:rsidR="00B041AA" w:rsidRPr="00B041AA" w:rsidRDefault="00B041AA" w:rsidP="00B041AA">
      <w:pPr>
        <w:numPr>
          <w:ilvl w:val="0"/>
          <w:numId w:val="9"/>
        </w:numPr>
        <w:spacing w:after="109"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Education Act 1996 </w:t>
      </w:r>
    </w:p>
    <w:p w14:paraId="5064CE98" w14:textId="77777777" w:rsidR="00B041AA" w:rsidRPr="00B041AA" w:rsidRDefault="00B041AA" w:rsidP="00B041AA">
      <w:pPr>
        <w:numPr>
          <w:ilvl w:val="0"/>
          <w:numId w:val="9"/>
        </w:numPr>
        <w:spacing w:after="106"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Equality Act 2010 </w:t>
      </w:r>
    </w:p>
    <w:p w14:paraId="46567ACE" w14:textId="77777777" w:rsidR="00B041AA" w:rsidRPr="00B041AA" w:rsidRDefault="00B041AA" w:rsidP="00B041AA">
      <w:pPr>
        <w:numPr>
          <w:ilvl w:val="0"/>
          <w:numId w:val="9"/>
        </w:numPr>
        <w:spacing w:after="14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Data Protection Act 2018 </w:t>
      </w:r>
    </w:p>
    <w:p w14:paraId="7EB21CA7" w14:textId="77777777" w:rsidR="00B041AA" w:rsidRPr="00B041AA" w:rsidRDefault="00B041AA" w:rsidP="00B041AA">
      <w:pPr>
        <w:numPr>
          <w:ilvl w:val="0"/>
          <w:numId w:val="9"/>
        </w:numPr>
        <w:spacing w:after="171" w:line="271" w:lineRule="auto"/>
        <w:ind w:right="0" w:hanging="355"/>
        <w:rPr>
          <w:rFonts w:asciiTheme="minorHAnsi" w:hAnsiTheme="minorHAnsi" w:cstheme="minorHAnsi"/>
          <w:sz w:val="24"/>
          <w:szCs w:val="24"/>
        </w:rPr>
      </w:pPr>
      <w:proofErr w:type="spellStart"/>
      <w:r w:rsidRPr="00B041AA">
        <w:rPr>
          <w:rFonts w:asciiTheme="minorHAnsi" w:hAnsiTheme="minorHAnsi" w:cstheme="minorHAnsi"/>
          <w:sz w:val="24"/>
          <w:szCs w:val="24"/>
        </w:rPr>
        <w:t>DfE</w:t>
      </w:r>
      <w:proofErr w:type="spellEnd"/>
      <w:r w:rsidRPr="00B041AA">
        <w:rPr>
          <w:rFonts w:asciiTheme="minorHAnsi" w:hAnsiTheme="minorHAnsi" w:cstheme="minorHAnsi"/>
          <w:sz w:val="24"/>
          <w:szCs w:val="24"/>
        </w:rPr>
        <w:t xml:space="preserve"> (2013) ‘Ensuring a good education for children who cannot attend school because of health needs’ </w:t>
      </w:r>
    </w:p>
    <w:p w14:paraId="1202417C" w14:textId="77777777" w:rsidR="00B041AA" w:rsidRPr="00B041AA" w:rsidRDefault="00B041AA" w:rsidP="00B041AA">
      <w:pPr>
        <w:numPr>
          <w:ilvl w:val="0"/>
          <w:numId w:val="9"/>
        </w:numPr>
        <w:spacing w:after="94" w:line="271" w:lineRule="auto"/>
        <w:ind w:right="0" w:hanging="355"/>
        <w:rPr>
          <w:rFonts w:asciiTheme="minorHAnsi" w:hAnsiTheme="minorHAnsi" w:cstheme="minorHAnsi"/>
          <w:sz w:val="24"/>
          <w:szCs w:val="24"/>
        </w:rPr>
      </w:pPr>
      <w:proofErr w:type="spellStart"/>
      <w:r w:rsidRPr="00B041AA">
        <w:rPr>
          <w:rFonts w:asciiTheme="minorHAnsi" w:hAnsiTheme="minorHAnsi" w:cstheme="minorHAnsi"/>
          <w:sz w:val="24"/>
          <w:szCs w:val="24"/>
        </w:rPr>
        <w:t>DfE</w:t>
      </w:r>
      <w:proofErr w:type="spellEnd"/>
      <w:r w:rsidRPr="00B041AA">
        <w:rPr>
          <w:rFonts w:asciiTheme="minorHAnsi" w:hAnsiTheme="minorHAnsi" w:cstheme="minorHAnsi"/>
          <w:sz w:val="24"/>
          <w:szCs w:val="24"/>
        </w:rPr>
        <w:t xml:space="preserve"> (2015) ‘Supporting pupils at school with medical conditions’ </w:t>
      </w:r>
    </w:p>
    <w:p w14:paraId="7B96ED9D" w14:textId="77777777" w:rsidR="00B041AA" w:rsidRPr="00B041AA" w:rsidRDefault="00B041AA" w:rsidP="00B041AA">
      <w:pPr>
        <w:tabs>
          <w:tab w:val="center" w:pos="993"/>
          <w:tab w:val="center" w:pos="4749"/>
        </w:tabs>
        <w:spacing w:after="237" w:line="259" w:lineRule="auto"/>
        <w:ind w:left="0" w:right="0" w:firstLine="0"/>
        <w:jc w:val="left"/>
        <w:rPr>
          <w:rFonts w:asciiTheme="minorHAnsi" w:hAnsiTheme="minorHAnsi" w:cstheme="minorHAnsi"/>
          <w:sz w:val="24"/>
          <w:szCs w:val="24"/>
        </w:rPr>
      </w:pPr>
      <w:r w:rsidRPr="00B041AA">
        <w:rPr>
          <w:rFonts w:asciiTheme="minorHAnsi" w:eastAsia="Calibri" w:hAnsiTheme="minorHAnsi" w:cstheme="minorHAnsi"/>
          <w:sz w:val="24"/>
          <w:szCs w:val="24"/>
        </w:rPr>
        <w:tab/>
      </w:r>
      <w:r w:rsidRPr="00B041AA">
        <w:rPr>
          <w:rFonts w:asciiTheme="minorHAnsi" w:hAnsiTheme="minorHAnsi" w:cstheme="minorHAnsi"/>
          <w:sz w:val="24"/>
          <w:szCs w:val="24"/>
        </w:rPr>
        <w:t xml:space="preserve">1.2. </w:t>
      </w:r>
      <w:r w:rsidRPr="00B041AA">
        <w:rPr>
          <w:rFonts w:asciiTheme="minorHAnsi" w:hAnsiTheme="minorHAnsi" w:cstheme="minorHAnsi"/>
          <w:sz w:val="24"/>
          <w:szCs w:val="24"/>
        </w:rPr>
        <w:tab/>
        <w:t xml:space="preserve">This policy operates in conjunction with the following school policies: </w:t>
      </w:r>
    </w:p>
    <w:p w14:paraId="68268962" w14:textId="77777777" w:rsidR="00B041AA" w:rsidRPr="00B041AA" w:rsidRDefault="00B041AA" w:rsidP="00B041AA">
      <w:pPr>
        <w:numPr>
          <w:ilvl w:val="0"/>
          <w:numId w:val="9"/>
        </w:numPr>
        <w:spacing w:after="109"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Alternative Provision Policy </w:t>
      </w:r>
    </w:p>
    <w:p w14:paraId="29715D6E" w14:textId="77777777" w:rsidR="00B041AA" w:rsidRPr="00B041AA" w:rsidRDefault="00B041AA" w:rsidP="00B041AA">
      <w:pPr>
        <w:numPr>
          <w:ilvl w:val="0"/>
          <w:numId w:val="9"/>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Attendance Policy </w:t>
      </w:r>
    </w:p>
    <w:p w14:paraId="7D19FCDB" w14:textId="77777777" w:rsidR="00B041AA" w:rsidRPr="00B041AA" w:rsidRDefault="00B041AA" w:rsidP="00B041AA">
      <w:pPr>
        <w:numPr>
          <w:ilvl w:val="0"/>
          <w:numId w:val="9"/>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Child Protection and Safeguarding Policy </w:t>
      </w:r>
    </w:p>
    <w:p w14:paraId="69064ABA" w14:textId="77777777" w:rsidR="00B041AA" w:rsidRPr="00B041AA" w:rsidRDefault="00B041AA" w:rsidP="00B041AA">
      <w:pPr>
        <w:numPr>
          <w:ilvl w:val="0"/>
          <w:numId w:val="9"/>
        </w:numPr>
        <w:spacing w:after="109"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Children Missing Education Policy </w:t>
      </w:r>
    </w:p>
    <w:p w14:paraId="316DB470" w14:textId="77777777" w:rsidR="00B041AA" w:rsidRPr="00B041AA" w:rsidRDefault="00B041AA" w:rsidP="00B041AA">
      <w:pPr>
        <w:numPr>
          <w:ilvl w:val="0"/>
          <w:numId w:val="9"/>
        </w:numPr>
        <w:spacing w:after="106"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Confidentiality Policy </w:t>
      </w:r>
    </w:p>
    <w:p w14:paraId="58AFF19F" w14:textId="77777777" w:rsidR="00B041AA" w:rsidRPr="00B041AA" w:rsidRDefault="00B041AA" w:rsidP="00B041AA">
      <w:pPr>
        <w:numPr>
          <w:ilvl w:val="0"/>
          <w:numId w:val="9"/>
        </w:numPr>
        <w:spacing w:after="10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Data Protection Policy </w:t>
      </w:r>
    </w:p>
    <w:p w14:paraId="70D53ECB" w14:textId="0E119ADF" w:rsidR="00B041AA" w:rsidRPr="00B041AA" w:rsidRDefault="00B041AA" w:rsidP="00B041AA">
      <w:pPr>
        <w:numPr>
          <w:ilvl w:val="0"/>
          <w:numId w:val="9"/>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Records Management Policy </w:t>
      </w:r>
    </w:p>
    <w:p w14:paraId="3FD6F060" w14:textId="77777777" w:rsidR="00B041AA" w:rsidRPr="00B041AA" w:rsidRDefault="00B041AA" w:rsidP="00B041AA">
      <w:pPr>
        <w:numPr>
          <w:ilvl w:val="0"/>
          <w:numId w:val="9"/>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Special Educational Needs and Disabilities (SEND) Policy </w:t>
      </w:r>
    </w:p>
    <w:p w14:paraId="33D06BD1" w14:textId="77777777" w:rsidR="00B041AA" w:rsidRPr="00B041AA" w:rsidRDefault="00B041AA" w:rsidP="00B041AA">
      <w:pPr>
        <w:numPr>
          <w:ilvl w:val="0"/>
          <w:numId w:val="9"/>
        </w:numPr>
        <w:spacing w:after="270"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Supporting Pupils with Medical Conditions Policy </w:t>
      </w:r>
    </w:p>
    <w:p w14:paraId="5DC4FBB4" w14:textId="77777777" w:rsidR="00B041AA" w:rsidRPr="00B041AA" w:rsidRDefault="00B041AA" w:rsidP="00B041AA">
      <w:pPr>
        <w:pStyle w:val="Heading1"/>
        <w:ind w:left="-5"/>
        <w:rPr>
          <w:rFonts w:asciiTheme="minorHAnsi" w:hAnsiTheme="minorHAnsi" w:cstheme="minorHAnsi"/>
          <w:sz w:val="24"/>
          <w:szCs w:val="24"/>
        </w:rPr>
      </w:pPr>
      <w:r w:rsidRPr="00B041AA">
        <w:rPr>
          <w:rFonts w:asciiTheme="minorHAnsi" w:hAnsiTheme="minorHAnsi" w:cstheme="minorHAnsi"/>
          <w:sz w:val="24"/>
          <w:szCs w:val="24"/>
        </w:rPr>
        <w:t xml:space="preserve">2. LA duties </w:t>
      </w:r>
    </w:p>
    <w:p w14:paraId="68F90CDE"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2.1. The LA must arrange suitable full-time education for children of compulsory school age who, because of illness, would not receive suitable education without such provision. The school has a duty to support the LA in doing so. </w:t>
      </w:r>
    </w:p>
    <w:p w14:paraId="356F90BE" w14:textId="77777777" w:rsidR="00B041AA" w:rsidRPr="00B041AA" w:rsidRDefault="00B041AA" w:rsidP="00B041AA">
      <w:pPr>
        <w:tabs>
          <w:tab w:val="center" w:pos="998"/>
          <w:tab w:val="center" w:pos="2222"/>
        </w:tabs>
        <w:spacing w:after="227"/>
        <w:ind w:left="0" w:right="0" w:firstLine="0"/>
        <w:jc w:val="left"/>
        <w:rPr>
          <w:rFonts w:asciiTheme="minorHAnsi" w:hAnsiTheme="minorHAnsi" w:cstheme="minorHAnsi"/>
          <w:sz w:val="24"/>
          <w:szCs w:val="24"/>
        </w:rPr>
      </w:pPr>
      <w:r w:rsidRPr="00B041AA">
        <w:rPr>
          <w:rFonts w:asciiTheme="minorHAnsi" w:eastAsia="Calibri" w:hAnsiTheme="minorHAnsi" w:cstheme="minorHAnsi"/>
          <w:sz w:val="24"/>
          <w:szCs w:val="24"/>
        </w:rPr>
        <w:tab/>
      </w:r>
      <w:r w:rsidRPr="00B041AA">
        <w:rPr>
          <w:rFonts w:asciiTheme="minorHAnsi" w:hAnsiTheme="minorHAnsi" w:cstheme="minorHAnsi"/>
          <w:sz w:val="24"/>
          <w:szCs w:val="24"/>
        </w:rPr>
        <w:t xml:space="preserve">2.2. </w:t>
      </w:r>
      <w:r w:rsidRPr="00B041AA">
        <w:rPr>
          <w:rFonts w:asciiTheme="minorHAnsi" w:hAnsiTheme="minorHAnsi" w:cstheme="minorHAnsi"/>
          <w:sz w:val="24"/>
          <w:szCs w:val="24"/>
        </w:rPr>
        <w:tab/>
        <w:t xml:space="preserve">The LA should:  </w:t>
      </w:r>
    </w:p>
    <w:p w14:paraId="141098AD" w14:textId="77777777" w:rsidR="00B041AA" w:rsidRPr="00B041AA" w:rsidRDefault="00B041AA" w:rsidP="00B041AA">
      <w:pPr>
        <w:numPr>
          <w:ilvl w:val="0"/>
          <w:numId w:val="10"/>
        </w:numPr>
        <w:spacing w:after="139"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Provide such education as soon as it is clear that a pupil will be away from school for 15 days or more, whether consecutive or cumulative. They should liaise with the appropriate medical professionals to ensure minimal delay in arranging appropriate provision for the pupil. </w:t>
      </w:r>
    </w:p>
    <w:p w14:paraId="5BBDDB8B" w14:textId="77777777" w:rsidR="00B041AA" w:rsidRPr="00B041AA" w:rsidRDefault="00B041AA" w:rsidP="00B041AA">
      <w:pPr>
        <w:numPr>
          <w:ilvl w:val="0"/>
          <w:numId w:val="10"/>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Ensure the education pupils receive is of good quality, allows them to take appropriate qualifications, prevents them from falling behind their peers in school, and allows them to reintegrate successfully back into school as soon as possible. </w:t>
      </w:r>
    </w:p>
    <w:p w14:paraId="1D9C5444" w14:textId="77777777" w:rsidR="00B041AA" w:rsidRPr="00B041AA" w:rsidRDefault="00B041AA" w:rsidP="00B041AA">
      <w:pPr>
        <w:numPr>
          <w:ilvl w:val="0"/>
          <w:numId w:val="10"/>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Address the needs of individual pupils in arranging provision. </w:t>
      </w:r>
    </w:p>
    <w:p w14:paraId="11597658" w14:textId="77777777" w:rsidR="00B041AA" w:rsidRPr="00B041AA" w:rsidRDefault="00B041AA" w:rsidP="00B041AA">
      <w:pPr>
        <w:numPr>
          <w:ilvl w:val="0"/>
          <w:numId w:val="10"/>
        </w:numPr>
        <w:spacing w:after="201"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lastRenderedPageBreak/>
        <w:t xml:space="preserve">Have a named officer responsible for the education of children with additional health needs and ensure parents know who this is. </w:t>
      </w:r>
    </w:p>
    <w:p w14:paraId="301DC5F1" w14:textId="77777777" w:rsidR="00B041AA" w:rsidRPr="00B041AA" w:rsidRDefault="00B041AA" w:rsidP="00B041AA">
      <w:pPr>
        <w:numPr>
          <w:ilvl w:val="0"/>
          <w:numId w:val="10"/>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Have a written, publicly accessible policy statement on their arrangements to comply with their legal duty towards children with additional health needs. </w:t>
      </w:r>
    </w:p>
    <w:p w14:paraId="013F7C55" w14:textId="77777777" w:rsidR="00B041AA" w:rsidRPr="00B041AA" w:rsidRDefault="00B041AA" w:rsidP="00B041AA">
      <w:pPr>
        <w:numPr>
          <w:ilvl w:val="0"/>
          <w:numId w:val="10"/>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Review the provision offered regularly to ensure that it continues to be appropriate for the child and that it is providing suitable education. </w:t>
      </w:r>
    </w:p>
    <w:p w14:paraId="7B916AD1" w14:textId="77777777" w:rsidR="00B041AA" w:rsidRPr="00B041AA" w:rsidRDefault="00B041AA" w:rsidP="00B041AA">
      <w:pPr>
        <w:numPr>
          <w:ilvl w:val="0"/>
          <w:numId w:val="10"/>
        </w:numPr>
        <w:spacing w:after="124"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Give clear policies on the provision of education for children and young people under and over compulsory school age. </w:t>
      </w:r>
    </w:p>
    <w:p w14:paraId="14BBDEFF" w14:textId="77777777" w:rsidR="00B041AA" w:rsidRPr="00B041AA" w:rsidRDefault="00B041AA" w:rsidP="00B041AA">
      <w:pPr>
        <w:tabs>
          <w:tab w:val="center" w:pos="998"/>
          <w:tab w:val="center" w:pos="2405"/>
        </w:tabs>
        <w:spacing w:after="227"/>
        <w:ind w:left="0" w:right="0" w:firstLine="0"/>
        <w:jc w:val="left"/>
        <w:rPr>
          <w:rFonts w:asciiTheme="minorHAnsi" w:hAnsiTheme="minorHAnsi" w:cstheme="minorHAnsi"/>
          <w:sz w:val="24"/>
          <w:szCs w:val="24"/>
        </w:rPr>
      </w:pPr>
      <w:r w:rsidRPr="00B041AA">
        <w:rPr>
          <w:rFonts w:asciiTheme="minorHAnsi" w:eastAsia="Calibri" w:hAnsiTheme="minorHAnsi" w:cstheme="minorHAnsi"/>
          <w:sz w:val="24"/>
          <w:szCs w:val="24"/>
        </w:rPr>
        <w:tab/>
      </w:r>
      <w:r w:rsidRPr="00B041AA">
        <w:rPr>
          <w:rFonts w:asciiTheme="minorHAnsi" w:hAnsiTheme="minorHAnsi" w:cstheme="minorHAnsi"/>
          <w:sz w:val="24"/>
          <w:szCs w:val="24"/>
        </w:rPr>
        <w:t xml:space="preserve">2.3. </w:t>
      </w:r>
      <w:r w:rsidRPr="00B041AA">
        <w:rPr>
          <w:rFonts w:asciiTheme="minorHAnsi" w:hAnsiTheme="minorHAnsi" w:cstheme="minorHAnsi"/>
          <w:sz w:val="24"/>
          <w:szCs w:val="24"/>
        </w:rPr>
        <w:tab/>
        <w:t xml:space="preserve">The LA should not: </w:t>
      </w:r>
    </w:p>
    <w:p w14:paraId="0666A073" w14:textId="77777777" w:rsidR="00B041AA" w:rsidRPr="00B041AA" w:rsidRDefault="00B041AA" w:rsidP="00B041AA">
      <w:pPr>
        <w:numPr>
          <w:ilvl w:val="0"/>
          <w:numId w:val="10"/>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Have processes or policies in place which prevent a child from getting the right type of provision and a good education. </w:t>
      </w:r>
    </w:p>
    <w:p w14:paraId="2A261E04" w14:textId="77777777" w:rsidR="00B041AA" w:rsidRPr="00B041AA" w:rsidRDefault="00B041AA" w:rsidP="00B041AA">
      <w:pPr>
        <w:numPr>
          <w:ilvl w:val="0"/>
          <w:numId w:val="10"/>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Withhold or reduce the provision, or type of provision, for a child because of how much it will cost. </w:t>
      </w:r>
    </w:p>
    <w:p w14:paraId="135A48D0" w14:textId="77777777" w:rsidR="00B041AA" w:rsidRPr="00B041AA" w:rsidRDefault="00B041AA" w:rsidP="00B041AA">
      <w:pPr>
        <w:numPr>
          <w:ilvl w:val="0"/>
          <w:numId w:val="10"/>
        </w:numPr>
        <w:spacing w:after="141"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Have policies based upon the percentage of time a child is able to attend school rather than whether the child is receiving a suitable education during that attendance.  </w:t>
      </w:r>
    </w:p>
    <w:p w14:paraId="09A80060" w14:textId="77777777" w:rsidR="00B041AA" w:rsidRPr="00B041AA" w:rsidRDefault="00B041AA" w:rsidP="00B041AA">
      <w:pPr>
        <w:numPr>
          <w:ilvl w:val="0"/>
          <w:numId w:val="10"/>
        </w:numPr>
        <w:spacing w:after="201"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Have lists of health conditions which dictate whether or not they will arrange education for children or inflexible policies which result in children going without suitable full-time education (or as much education as their health condition allows them to participate in). </w:t>
      </w:r>
    </w:p>
    <w:p w14:paraId="0D2307D1" w14:textId="0187E090" w:rsidR="00B041AA" w:rsidRPr="00B041AA" w:rsidRDefault="00B041AA" w:rsidP="00B041AA">
      <w:pPr>
        <w:pStyle w:val="Heading1"/>
        <w:ind w:left="-5"/>
        <w:rPr>
          <w:rFonts w:asciiTheme="minorHAnsi" w:hAnsiTheme="minorHAnsi" w:cstheme="minorHAnsi"/>
          <w:sz w:val="24"/>
          <w:szCs w:val="24"/>
        </w:rPr>
      </w:pPr>
      <w:r w:rsidRPr="00B041AA">
        <w:rPr>
          <w:rFonts w:asciiTheme="minorHAnsi" w:hAnsiTheme="minorHAnsi" w:cstheme="minorHAnsi"/>
          <w:sz w:val="24"/>
          <w:szCs w:val="24"/>
        </w:rPr>
        <w:t xml:space="preserve">3. Definitions  </w:t>
      </w:r>
    </w:p>
    <w:p w14:paraId="13EFA576" w14:textId="77777777" w:rsidR="00B041AA" w:rsidRPr="00B041AA" w:rsidRDefault="00B041AA" w:rsidP="00B041AA">
      <w:pPr>
        <w:ind w:left="1423" w:right="0" w:hanging="614"/>
        <w:rPr>
          <w:rFonts w:asciiTheme="minorHAnsi" w:hAnsiTheme="minorHAnsi" w:cstheme="minorHAnsi"/>
          <w:sz w:val="24"/>
          <w:szCs w:val="24"/>
        </w:rPr>
      </w:pPr>
      <w:r w:rsidRPr="00B041AA">
        <w:rPr>
          <w:rFonts w:asciiTheme="minorHAnsi" w:hAnsiTheme="minorHAnsi" w:cstheme="minorHAnsi"/>
          <w:sz w:val="24"/>
          <w:szCs w:val="24"/>
        </w:rPr>
        <w:t xml:space="preserve">3.1. Children who are unable to attend school as a result of their medical needs may include those with: </w:t>
      </w:r>
    </w:p>
    <w:p w14:paraId="6BAB4CBF" w14:textId="77777777" w:rsidR="00B041AA" w:rsidRPr="00B041AA" w:rsidRDefault="00B041AA" w:rsidP="00B041AA">
      <w:pPr>
        <w:numPr>
          <w:ilvl w:val="0"/>
          <w:numId w:val="11"/>
        </w:numPr>
        <w:spacing w:after="109"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Physical health issues. </w:t>
      </w:r>
    </w:p>
    <w:p w14:paraId="25AC3406" w14:textId="77777777" w:rsidR="00B041AA" w:rsidRPr="00B041AA" w:rsidRDefault="00B041AA" w:rsidP="00B041AA">
      <w:pPr>
        <w:numPr>
          <w:ilvl w:val="0"/>
          <w:numId w:val="11"/>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Physical injuries. </w:t>
      </w:r>
    </w:p>
    <w:p w14:paraId="5A548EBD" w14:textId="77777777" w:rsidR="00B041AA" w:rsidRPr="00B041AA" w:rsidRDefault="00B041AA" w:rsidP="00B041AA">
      <w:pPr>
        <w:numPr>
          <w:ilvl w:val="0"/>
          <w:numId w:val="11"/>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Mental health problems, including anxiety issues. </w:t>
      </w:r>
    </w:p>
    <w:p w14:paraId="78F4CA37" w14:textId="77777777" w:rsidR="00B041AA" w:rsidRPr="00B041AA" w:rsidRDefault="00B041AA" w:rsidP="00B041AA">
      <w:pPr>
        <w:numPr>
          <w:ilvl w:val="0"/>
          <w:numId w:val="11"/>
        </w:numPr>
        <w:spacing w:after="10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Emotional difficulties or school refusal. </w:t>
      </w:r>
    </w:p>
    <w:p w14:paraId="61FE8CD9" w14:textId="77777777" w:rsidR="00B041AA" w:rsidRPr="00B041AA" w:rsidRDefault="00B041AA" w:rsidP="00B041AA">
      <w:pPr>
        <w:numPr>
          <w:ilvl w:val="0"/>
          <w:numId w:val="11"/>
        </w:numPr>
        <w:spacing w:after="106"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Progressive conditions. </w:t>
      </w:r>
    </w:p>
    <w:p w14:paraId="7D6E5E2F" w14:textId="77777777" w:rsidR="00B041AA" w:rsidRPr="00B041AA" w:rsidRDefault="00B041AA" w:rsidP="00B041AA">
      <w:pPr>
        <w:numPr>
          <w:ilvl w:val="0"/>
          <w:numId w:val="11"/>
        </w:numPr>
        <w:spacing w:after="109"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Terminal illnesses. </w:t>
      </w:r>
    </w:p>
    <w:p w14:paraId="0E202CDC" w14:textId="77777777" w:rsidR="00B041AA" w:rsidRPr="00B041AA" w:rsidRDefault="00B041AA" w:rsidP="00B041AA">
      <w:pPr>
        <w:numPr>
          <w:ilvl w:val="0"/>
          <w:numId w:val="11"/>
        </w:numPr>
        <w:spacing w:after="90"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Chronic illnesses. </w:t>
      </w:r>
    </w:p>
    <w:p w14:paraId="0365AA19"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3.2. Children who are unable to attend mainstream education for health reasons may attend any of the following: </w:t>
      </w:r>
    </w:p>
    <w:p w14:paraId="6E3B4111" w14:textId="77777777" w:rsidR="00B041AA" w:rsidRPr="00B041AA" w:rsidRDefault="00B041AA" w:rsidP="00B041AA">
      <w:pPr>
        <w:numPr>
          <w:ilvl w:val="0"/>
          <w:numId w:val="11"/>
        </w:numPr>
        <w:spacing w:after="141" w:line="271" w:lineRule="auto"/>
        <w:ind w:right="0" w:hanging="355"/>
        <w:rPr>
          <w:rFonts w:asciiTheme="minorHAnsi" w:hAnsiTheme="minorHAnsi" w:cstheme="minorHAnsi"/>
          <w:sz w:val="24"/>
          <w:szCs w:val="24"/>
        </w:rPr>
      </w:pPr>
      <w:r w:rsidRPr="00B041AA">
        <w:rPr>
          <w:rFonts w:asciiTheme="minorHAnsi" w:eastAsia="Arial" w:hAnsiTheme="minorHAnsi" w:cstheme="minorHAnsi"/>
          <w:b/>
          <w:sz w:val="24"/>
          <w:szCs w:val="24"/>
        </w:rPr>
        <w:t>Hospital school</w:t>
      </w:r>
      <w:r w:rsidRPr="00B041AA">
        <w:rPr>
          <w:rFonts w:asciiTheme="minorHAnsi" w:hAnsiTheme="minorHAnsi" w:cstheme="minorHAnsi"/>
          <w:sz w:val="24"/>
          <w:szCs w:val="24"/>
        </w:rPr>
        <w:t xml:space="preserve">: a special school within a hospital setting where education is provided to give continuity whilst the child is receiving treatment. </w:t>
      </w:r>
    </w:p>
    <w:p w14:paraId="723C2E05" w14:textId="77777777" w:rsidR="00B041AA" w:rsidRPr="00B041AA" w:rsidRDefault="00B041AA" w:rsidP="00B041AA">
      <w:pPr>
        <w:numPr>
          <w:ilvl w:val="0"/>
          <w:numId w:val="11"/>
        </w:numPr>
        <w:spacing w:after="201" w:line="271" w:lineRule="auto"/>
        <w:ind w:right="0" w:hanging="355"/>
        <w:rPr>
          <w:rFonts w:asciiTheme="minorHAnsi" w:hAnsiTheme="minorHAnsi" w:cstheme="minorHAnsi"/>
          <w:sz w:val="24"/>
          <w:szCs w:val="24"/>
        </w:rPr>
      </w:pPr>
      <w:r w:rsidRPr="00B041AA">
        <w:rPr>
          <w:rFonts w:asciiTheme="minorHAnsi" w:eastAsia="Arial" w:hAnsiTheme="minorHAnsi" w:cstheme="minorHAnsi"/>
          <w:b/>
          <w:sz w:val="24"/>
          <w:szCs w:val="24"/>
        </w:rPr>
        <w:lastRenderedPageBreak/>
        <w:t>Home tuition</w:t>
      </w:r>
      <w:r w:rsidRPr="00B041AA">
        <w:rPr>
          <w:rFonts w:asciiTheme="minorHAnsi" w:hAnsiTheme="minorHAnsi" w:cstheme="minorHAnsi"/>
          <w:sz w:val="24"/>
          <w:szCs w:val="24"/>
        </w:rPr>
        <w:t xml:space="preserve">: many LAs have home tuition services that act as a communication channel between schools and pupils on occasions where pupils are too ill to attend school and are receiving specialist medical treatment. </w:t>
      </w:r>
    </w:p>
    <w:p w14:paraId="09BE77F8" w14:textId="77777777" w:rsidR="00B041AA" w:rsidRPr="00B041AA" w:rsidRDefault="00B041AA" w:rsidP="00B041AA">
      <w:pPr>
        <w:numPr>
          <w:ilvl w:val="0"/>
          <w:numId w:val="11"/>
        </w:numPr>
        <w:spacing w:after="201" w:line="271" w:lineRule="auto"/>
        <w:ind w:right="0" w:hanging="355"/>
        <w:rPr>
          <w:rFonts w:asciiTheme="minorHAnsi" w:hAnsiTheme="minorHAnsi" w:cstheme="minorHAnsi"/>
          <w:sz w:val="24"/>
          <w:szCs w:val="24"/>
        </w:rPr>
      </w:pPr>
      <w:r w:rsidRPr="00B041AA">
        <w:rPr>
          <w:rFonts w:asciiTheme="minorHAnsi" w:eastAsia="Arial" w:hAnsiTheme="minorHAnsi" w:cstheme="minorHAnsi"/>
          <w:b/>
          <w:sz w:val="24"/>
          <w:szCs w:val="24"/>
        </w:rPr>
        <w:t>Medical PRUs</w:t>
      </w:r>
      <w:r w:rsidRPr="00B041AA">
        <w:rPr>
          <w:rFonts w:asciiTheme="minorHAnsi" w:hAnsiTheme="minorHAnsi" w:cstheme="minorHAnsi"/>
          <w:sz w:val="24"/>
          <w:szCs w:val="24"/>
        </w:rPr>
        <w:t xml:space="preserve">: these are LA establishments that provide education for children unable to attend their registered school due to their medical needs. </w:t>
      </w:r>
    </w:p>
    <w:p w14:paraId="6B0D2C33" w14:textId="77777777" w:rsidR="00B041AA" w:rsidRPr="00B041AA" w:rsidRDefault="00B041AA" w:rsidP="00B041AA">
      <w:pPr>
        <w:pStyle w:val="Heading1"/>
        <w:ind w:left="-5"/>
        <w:rPr>
          <w:rFonts w:asciiTheme="minorHAnsi" w:hAnsiTheme="minorHAnsi" w:cstheme="minorHAnsi"/>
          <w:sz w:val="24"/>
          <w:szCs w:val="24"/>
        </w:rPr>
      </w:pPr>
      <w:r w:rsidRPr="00B041AA">
        <w:rPr>
          <w:rFonts w:asciiTheme="minorHAnsi" w:hAnsiTheme="minorHAnsi" w:cstheme="minorHAnsi"/>
          <w:sz w:val="24"/>
          <w:szCs w:val="24"/>
        </w:rPr>
        <w:t xml:space="preserve">4. Roles and responsibilities  </w:t>
      </w:r>
    </w:p>
    <w:p w14:paraId="736588D3" w14:textId="77777777" w:rsidR="00B041AA" w:rsidRPr="00B041AA" w:rsidRDefault="00B041AA" w:rsidP="00B041AA">
      <w:pPr>
        <w:tabs>
          <w:tab w:val="center" w:pos="998"/>
          <w:tab w:val="center" w:pos="3389"/>
        </w:tabs>
        <w:spacing w:after="227"/>
        <w:ind w:left="0" w:right="0" w:firstLine="0"/>
        <w:jc w:val="left"/>
        <w:rPr>
          <w:rFonts w:asciiTheme="minorHAnsi" w:hAnsiTheme="minorHAnsi" w:cstheme="minorHAnsi"/>
          <w:sz w:val="24"/>
          <w:szCs w:val="24"/>
        </w:rPr>
      </w:pPr>
      <w:r w:rsidRPr="00B041AA">
        <w:rPr>
          <w:rFonts w:asciiTheme="minorHAnsi" w:eastAsia="Calibri" w:hAnsiTheme="minorHAnsi" w:cstheme="minorHAnsi"/>
          <w:sz w:val="24"/>
          <w:szCs w:val="24"/>
        </w:rPr>
        <w:tab/>
      </w:r>
      <w:r w:rsidRPr="00B041AA">
        <w:rPr>
          <w:rFonts w:asciiTheme="minorHAnsi" w:hAnsiTheme="minorHAnsi" w:cstheme="minorHAnsi"/>
          <w:sz w:val="24"/>
          <w:szCs w:val="24"/>
        </w:rPr>
        <w:t xml:space="preserve">4.1. </w:t>
      </w:r>
      <w:r w:rsidRPr="00B041AA">
        <w:rPr>
          <w:rFonts w:asciiTheme="minorHAnsi" w:hAnsiTheme="minorHAnsi" w:cstheme="minorHAnsi"/>
          <w:sz w:val="24"/>
          <w:szCs w:val="24"/>
        </w:rPr>
        <w:tab/>
        <w:t xml:space="preserve">The governing board is responsible for: </w:t>
      </w:r>
    </w:p>
    <w:p w14:paraId="193F00DD" w14:textId="77777777" w:rsidR="00B041AA" w:rsidRPr="00B041AA" w:rsidRDefault="00B041AA" w:rsidP="00B041AA">
      <w:pPr>
        <w:numPr>
          <w:ilvl w:val="0"/>
          <w:numId w:val="12"/>
        </w:numPr>
        <w:spacing w:after="141"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Ensuring arrangements for pupils who cannot attend school as a result of their medical needs are in place and are effectively implemented. </w:t>
      </w:r>
    </w:p>
    <w:p w14:paraId="2110DBA7" w14:textId="77777777" w:rsidR="00B041AA" w:rsidRPr="00B041AA" w:rsidRDefault="00B041AA" w:rsidP="00B041AA">
      <w:pPr>
        <w:numPr>
          <w:ilvl w:val="0"/>
          <w:numId w:val="12"/>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Ensuring the termly review of the arrangements made for pupils who cannot attend school due to their medical needs.  </w:t>
      </w:r>
    </w:p>
    <w:p w14:paraId="1EC76671" w14:textId="77777777" w:rsidR="00B041AA" w:rsidRPr="00B041AA" w:rsidRDefault="00B041AA" w:rsidP="00B041AA">
      <w:pPr>
        <w:numPr>
          <w:ilvl w:val="0"/>
          <w:numId w:val="12"/>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Ensuring the roles and responsibilities of those involved in the arrangements to support the needs of pupils are clear and understood by all. </w:t>
      </w:r>
    </w:p>
    <w:p w14:paraId="62B1CF8C" w14:textId="77777777" w:rsidR="00B041AA" w:rsidRPr="00B041AA" w:rsidRDefault="00B041AA" w:rsidP="00B041AA">
      <w:pPr>
        <w:numPr>
          <w:ilvl w:val="0"/>
          <w:numId w:val="12"/>
        </w:numPr>
        <w:spacing w:after="140" w:line="270"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Ensuring robust systems are in place for dealing with health emergencies and critical incidents, for both on- and off-site activities. </w:t>
      </w:r>
    </w:p>
    <w:p w14:paraId="5A74072C" w14:textId="77777777" w:rsidR="00B041AA" w:rsidRPr="00B041AA" w:rsidRDefault="00B041AA" w:rsidP="00B041AA">
      <w:pPr>
        <w:numPr>
          <w:ilvl w:val="0"/>
          <w:numId w:val="12"/>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Ensuring staff with responsibility for supporting pupils with health needs are appropriately trained. </w:t>
      </w:r>
    </w:p>
    <w:p w14:paraId="3044109B" w14:textId="77777777" w:rsidR="00B041AA" w:rsidRPr="00B041AA" w:rsidRDefault="00B041AA" w:rsidP="00B041AA">
      <w:pPr>
        <w:numPr>
          <w:ilvl w:val="0"/>
          <w:numId w:val="12"/>
        </w:numPr>
        <w:spacing w:after="9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Approving and reviewing this policy on an </w:t>
      </w:r>
      <w:r w:rsidRPr="00B041AA">
        <w:rPr>
          <w:rFonts w:asciiTheme="minorHAnsi" w:eastAsia="Arial" w:hAnsiTheme="minorHAnsi" w:cstheme="minorHAnsi"/>
          <w:b/>
          <w:sz w:val="24"/>
          <w:szCs w:val="24"/>
        </w:rPr>
        <w:t>annual</w:t>
      </w:r>
      <w:r w:rsidRPr="00B041AA">
        <w:rPr>
          <w:rFonts w:asciiTheme="minorHAnsi" w:hAnsiTheme="minorHAnsi" w:cstheme="minorHAnsi"/>
          <w:sz w:val="24"/>
          <w:szCs w:val="24"/>
        </w:rPr>
        <w:t xml:space="preserve"> basis. </w:t>
      </w:r>
    </w:p>
    <w:p w14:paraId="3E3DDA2F" w14:textId="1B1121BC" w:rsidR="00B041AA" w:rsidRPr="00B041AA" w:rsidRDefault="00B041AA" w:rsidP="00B041AA">
      <w:pPr>
        <w:tabs>
          <w:tab w:val="center" w:pos="998"/>
          <w:tab w:val="center" w:pos="3206"/>
        </w:tabs>
        <w:spacing w:after="225"/>
        <w:ind w:left="0" w:right="0" w:firstLine="0"/>
        <w:jc w:val="left"/>
        <w:rPr>
          <w:rFonts w:asciiTheme="minorHAnsi" w:hAnsiTheme="minorHAnsi" w:cstheme="minorHAnsi"/>
          <w:sz w:val="24"/>
          <w:szCs w:val="24"/>
        </w:rPr>
      </w:pPr>
      <w:r w:rsidRPr="00B041AA">
        <w:rPr>
          <w:rFonts w:asciiTheme="minorHAnsi" w:eastAsia="Calibri" w:hAnsiTheme="minorHAnsi" w:cstheme="minorHAnsi"/>
          <w:sz w:val="24"/>
          <w:szCs w:val="24"/>
        </w:rPr>
        <w:tab/>
      </w:r>
      <w:r w:rsidRPr="00B041AA">
        <w:rPr>
          <w:rFonts w:asciiTheme="minorHAnsi" w:hAnsiTheme="minorHAnsi" w:cstheme="minorHAnsi"/>
          <w:sz w:val="24"/>
          <w:szCs w:val="24"/>
        </w:rPr>
        <w:t xml:space="preserve">4.2. </w:t>
      </w:r>
      <w:r w:rsidRPr="00B041AA">
        <w:rPr>
          <w:rFonts w:asciiTheme="minorHAnsi" w:hAnsiTheme="minorHAnsi" w:cstheme="minorHAnsi"/>
          <w:sz w:val="24"/>
          <w:szCs w:val="24"/>
        </w:rPr>
        <w:tab/>
        <w:t xml:space="preserve">The </w:t>
      </w:r>
      <w:proofErr w:type="spellStart"/>
      <w:r w:rsidRPr="00B041AA">
        <w:rPr>
          <w:rFonts w:asciiTheme="minorHAnsi" w:hAnsiTheme="minorHAnsi" w:cstheme="minorHAnsi"/>
          <w:sz w:val="24"/>
          <w:szCs w:val="24"/>
        </w:rPr>
        <w:t>headteacher</w:t>
      </w:r>
      <w:proofErr w:type="spellEnd"/>
      <w:r w:rsidRPr="00B041AA">
        <w:rPr>
          <w:rFonts w:asciiTheme="minorHAnsi" w:hAnsiTheme="minorHAnsi" w:cstheme="minorHAnsi"/>
          <w:sz w:val="24"/>
          <w:szCs w:val="24"/>
        </w:rPr>
        <w:t xml:space="preserve"> is responsible for: </w:t>
      </w:r>
    </w:p>
    <w:p w14:paraId="65E808AD" w14:textId="77777777" w:rsidR="00B041AA" w:rsidRPr="00B041AA" w:rsidRDefault="00B041AA" w:rsidP="00B041AA">
      <w:pPr>
        <w:numPr>
          <w:ilvl w:val="0"/>
          <w:numId w:val="12"/>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Working with the governing board to ensure compliance with the relevant statutory duties when supporting pupils with health needs. </w:t>
      </w:r>
    </w:p>
    <w:p w14:paraId="11A1B941" w14:textId="77777777" w:rsidR="00B041AA" w:rsidRPr="00B041AA" w:rsidRDefault="00B041AA" w:rsidP="00B041AA">
      <w:pPr>
        <w:numPr>
          <w:ilvl w:val="0"/>
          <w:numId w:val="12"/>
        </w:numPr>
        <w:spacing w:after="176"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Working collaboratively with parents and other professionals to develop arrangements to meet the best interests of children. </w:t>
      </w:r>
    </w:p>
    <w:p w14:paraId="044CB561" w14:textId="77777777" w:rsidR="00B041AA" w:rsidRPr="00B041AA" w:rsidRDefault="00B041AA" w:rsidP="00B041AA">
      <w:pPr>
        <w:numPr>
          <w:ilvl w:val="0"/>
          <w:numId w:val="12"/>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Ensuring the arrangements put in place to meet pupils’ health needs are fully understood by all those involved and acted upon. </w:t>
      </w:r>
    </w:p>
    <w:p w14:paraId="0DD6F7A6" w14:textId="77777777" w:rsidR="00B041AA" w:rsidRPr="00B041AA" w:rsidRDefault="00B041AA" w:rsidP="00B041AA">
      <w:pPr>
        <w:numPr>
          <w:ilvl w:val="0"/>
          <w:numId w:val="12"/>
        </w:numPr>
        <w:spacing w:after="136"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Appointing a named member of staff who is responsible for pupils with healthcare needs and liaises with parents, pupils, the LA, key workers and others involved in the pupil’s care. </w:t>
      </w:r>
    </w:p>
    <w:p w14:paraId="0AE751A2" w14:textId="77777777" w:rsidR="00B041AA" w:rsidRPr="00B041AA" w:rsidRDefault="00B041AA" w:rsidP="00B041AA">
      <w:pPr>
        <w:numPr>
          <w:ilvl w:val="0"/>
          <w:numId w:val="12"/>
        </w:numPr>
        <w:spacing w:after="141"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Ensuring the support put in place focusses on and meets the needs of individual pupils. </w:t>
      </w:r>
    </w:p>
    <w:p w14:paraId="67335B69" w14:textId="77777777" w:rsidR="00B041AA" w:rsidRPr="00B041AA" w:rsidRDefault="00B041AA" w:rsidP="00B041AA">
      <w:pPr>
        <w:numPr>
          <w:ilvl w:val="0"/>
          <w:numId w:val="12"/>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Arranging appropriate training for staff with responsibility for supporting pupils with health needs. </w:t>
      </w:r>
    </w:p>
    <w:p w14:paraId="3846C7C0" w14:textId="77777777" w:rsidR="00B041AA" w:rsidRPr="00B041AA" w:rsidRDefault="00B041AA" w:rsidP="00B041AA">
      <w:pPr>
        <w:numPr>
          <w:ilvl w:val="0"/>
          <w:numId w:val="12"/>
        </w:numPr>
        <w:spacing w:after="136"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lastRenderedPageBreak/>
        <w:t xml:space="preserve">Providing teachers who support pupils with health needs with suitable information relating to a pupil’s health condition and the possible effect the condition and/or medication taken has on the pupil. </w:t>
      </w:r>
    </w:p>
    <w:p w14:paraId="0E69ED37" w14:textId="77777777" w:rsidR="00B041AA" w:rsidRPr="00B041AA" w:rsidRDefault="00B041AA" w:rsidP="00B041AA">
      <w:pPr>
        <w:numPr>
          <w:ilvl w:val="0"/>
          <w:numId w:val="12"/>
        </w:numPr>
        <w:spacing w:after="140"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Providing annual reports to the governing board on the effectiveness of the arrangements in place to meet the health needs of pupils. </w:t>
      </w:r>
    </w:p>
    <w:p w14:paraId="10BE1001" w14:textId="77777777" w:rsidR="00B041AA" w:rsidRPr="00B041AA" w:rsidRDefault="00B041AA" w:rsidP="00B041AA">
      <w:pPr>
        <w:numPr>
          <w:ilvl w:val="0"/>
          <w:numId w:val="12"/>
        </w:numPr>
        <w:spacing w:after="201"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Notifying the LA when a pupil is likely to be away from the school for a significant period of time due to their health needs. </w:t>
      </w:r>
    </w:p>
    <w:p w14:paraId="6678B29B" w14:textId="77777777" w:rsidR="00B041AA" w:rsidRPr="00B041AA" w:rsidRDefault="00B041AA" w:rsidP="00B041AA">
      <w:pPr>
        <w:rPr>
          <w:rFonts w:asciiTheme="minorHAnsi" w:hAnsiTheme="minorHAnsi" w:cstheme="minorHAnsi"/>
          <w:sz w:val="24"/>
          <w:szCs w:val="24"/>
        </w:rPr>
        <w:sectPr w:rsidR="00B041AA" w:rsidRPr="00B041AA" w:rsidSect="00B041AA">
          <w:headerReference w:type="even" r:id="rId8"/>
          <w:headerReference w:type="default" r:id="rId9"/>
          <w:footerReference w:type="even" r:id="rId10"/>
          <w:footerReference w:type="default" r:id="rId11"/>
          <w:headerReference w:type="first" r:id="rId12"/>
          <w:footerReference w:type="first" r:id="rId13"/>
          <w:pgSz w:w="11906" w:h="16838"/>
          <w:pgMar w:top="573" w:right="1436" w:bottom="1464" w:left="1440" w:header="480" w:footer="478" w:gutter="0"/>
          <w:cols w:space="720"/>
          <w:titlePg/>
        </w:sectPr>
      </w:pPr>
    </w:p>
    <w:p w14:paraId="3F68BFA6" w14:textId="77777777" w:rsidR="00B041AA" w:rsidRPr="00B041AA" w:rsidRDefault="00B041AA" w:rsidP="00B041AA">
      <w:pPr>
        <w:spacing w:after="0" w:line="259" w:lineRule="auto"/>
        <w:ind w:left="-1440" w:right="10472" w:firstLine="0"/>
        <w:jc w:val="left"/>
        <w:rPr>
          <w:rFonts w:asciiTheme="minorHAnsi" w:hAnsiTheme="minorHAnsi" w:cstheme="minorHAnsi"/>
          <w:sz w:val="24"/>
          <w:szCs w:val="24"/>
        </w:rPr>
      </w:pPr>
    </w:p>
    <w:tbl>
      <w:tblPr>
        <w:tblStyle w:val="TableGrid"/>
        <w:tblW w:w="10022" w:type="dxa"/>
        <w:tblInd w:w="-916" w:type="dxa"/>
        <w:tblCellMar>
          <w:top w:w="82" w:type="dxa"/>
          <w:bottom w:w="83" w:type="dxa"/>
          <w:right w:w="239" w:type="dxa"/>
        </w:tblCellMar>
        <w:tblLook w:val="04A0" w:firstRow="1" w:lastRow="0" w:firstColumn="1" w:lastColumn="0" w:noHBand="0" w:noVBand="1"/>
      </w:tblPr>
      <w:tblGrid>
        <w:gridCol w:w="1344"/>
        <w:gridCol w:w="8678"/>
      </w:tblGrid>
      <w:tr w:rsidR="00B041AA" w:rsidRPr="00B041AA" w14:paraId="78EBFD48" w14:textId="77777777" w:rsidTr="00B041AA">
        <w:trPr>
          <w:trHeight w:val="5634"/>
        </w:trPr>
        <w:tc>
          <w:tcPr>
            <w:tcW w:w="1344" w:type="dxa"/>
          </w:tcPr>
          <w:p w14:paraId="2D4E2C86" w14:textId="087B16F9" w:rsidR="00B041AA" w:rsidRPr="00B041AA" w:rsidRDefault="00B041AA" w:rsidP="00AA5B96">
            <w:pPr>
              <w:spacing w:after="455" w:line="259" w:lineRule="auto"/>
              <w:ind w:left="0" w:right="0" w:firstLine="0"/>
              <w:jc w:val="left"/>
              <w:rPr>
                <w:rFonts w:asciiTheme="minorHAnsi" w:hAnsiTheme="minorHAnsi" w:cstheme="minorHAnsi"/>
                <w:sz w:val="24"/>
                <w:szCs w:val="24"/>
              </w:rPr>
            </w:pPr>
            <w:r w:rsidRPr="00B041AA">
              <w:rPr>
                <w:rFonts w:asciiTheme="minorHAnsi" w:hAnsiTheme="minorHAnsi" w:cstheme="minorHAnsi"/>
                <w:sz w:val="24"/>
                <w:szCs w:val="24"/>
              </w:rPr>
              <w:t xml:space="preserve">4.3. </w:t>
            </w:r>
          </w:p>
        </w:tc>
        <w:tc>
          <w:tcPr>
            <w:tcW w:w="8678" w:type="dxa"/>
            <w:vAlign w:val="bottom"/>
          </w:tcPr>
          <w:p w14:paraId="2B0EE666" w14:textId="28E8ED5B" w:rsidR="00B041AA" w:rsidRPr="00B041AA" w:rsidRDefault="00B041AA" w:rsidP="00D61671">
            <w:pPr>
              <w:spacing w:after="211" w:line="277" w:lineRule="auto"/>
              <w:ind w:left="0" w:right="298" w:firstLine="0"/>
              <w:jc w:val="left"/>
              <w:rPr>
                <w:rFonts w:asciiTheme="minorHAnsi" w:hAnsiTheme="minorHAnsi" w:cstheme="minorHAnsi"/>
                <w:sz w:val="24"/>
                <w:szCs w:val="24"/>
              </w:rPr>
            </w:pPr>
            <w:r w:rsidRPr="00B041AA">
              <w:rPr>
                <w:rFonts w:asciiTheme="minorHAnsi" w:hAnsiTheme="minorHAnsi" w:cstheme="minorHAnsi"/>
                <w:sz w:val="24"/>
                <w:szCs w:val="24"/>
              </w:rPr>
              <w:t>The n</w:t>
            </w:r>
            <w:r w:rsidR="00AA5B96">
              <w:rPr>
                <w:rFonts w:asciiTheme="minorHAnsi" w:hAnsiTheme="minorHAnsi" w:cstheme="minorHAnsi"/>
                <w:sz w:val="24"/>
                <w:szCs w:val="24"/>
              </w:rPr>
              <w:t xml:space="preserve">amed member of staff is Mrs Paula </w:t>
            </w:r>
            <w:proofErr w:type="spellStart"/>
            <w:proofErr w:type="gramStart"/>
            <w:r w:rsidR="00AA5B96">
              <w:rPr>
                <w:rFonts w:asciiTheme="minorHAnsi" w:hAnsiTheme="minorHAnsi" w:cstheme="minorHAnsi"/>
                <w:sz w:val="24"/>
                <w:szCs w:val="24"/>
              </w:rPr>
              <w:t>Brás</w:t>
            </w:r>
            <w:proofErr w:type="spellEnd"/>
            <w:r w:rsidR="00AA5B96">
              <w:rPr>
                <w:rFonts w:asciiTheme="minorHAnsi" w:hAnsiTheme="minorHAnsi" w:cstheme="minorHAnsi"/>
                <w:sz w:val="24"/>
                <w:szCs w:val="24"/>
              </w:rPr>
              <w:t xml:space="preserve"> </w:t>
            </w:r>
            <w:r w:rsidRPr="00B041AA">
              <w:rPr>
                <w:rFonts w:asciiTheme="minorHAnsi" w:hAnsiTheme="minorHAnsi" w:cstheme="minorHAnsi"/>
                <w:sz w:val="24"/>
                <w:szCs w:val="24"/>
              </w:rPr>
              <w:t xml:space="preserve"> (</w:t>
            </w:r>
            <w:proofErr w:type="gramEnd"/>
            <w:r w:rsidRPr="00B041AA">
              <w:rPr>
                <w:rFonts w:asciiTheme="minorHAnsi" w:hAnsiTheme="minorHAnsi" w:cstheme="minorHAnsi"/>
                <w:sz w:val="24"/>
                <w:szCs w:val="24"/>
              </w:rPr>
              <w:t xml:space="preserve">SENDCO). They are responsible for: </w:t>
            </w:r>
          </w:p>
          <w:p w14:paraId="75A9A919" w14:textId="77777777" w:rsidR="00B041AA" w:rsidRPr="00B041AA" w:rsidRDefault="00B041AA" w:rsidP="00B041AA">
            <w:pPr>
              <w:numPr>
                <w:ilvl w:val="0"/>
                <w:numId w:val="19"/>
              </w:numPr>
              <w:spacing w:after="128" w:line="281" w:lineRule="auto"/>
              <w:ind w:right="0" w:hanging="355"/>
              <w:jc w:val="left"/>
              <w:rPr>
                <w:rFonts w:asciiTheme="minorHAnsi" w:hAnsiTheme="minorHAnsi" w:cstheme="minorHAnsi"/>
                <w:sz w:val="24"/>
                <w:szCs w:val="24"/>
              </w:rPr>
            </w:pPr>
            <w:r w:rsidRPr="00B041AA">
              <w:rPr>
                <w:rFonts w:asciiTheme="minorHAnsi" w:hAnsiTheme="minorHAnsi" w:cstheme="minorHAnsi"/>
                <w:sz w:val="24"/>
                <w:szCs w:val="24"/>
              </w:rPr>
              <w:t xml:space="preserve">Dealing with pupils who are unable to attend school because of medical needs. </w:t>
            </w:r>
          </w:p>
          <w:p w14:paraId="08C92051" w14:textId="77777777" w:rsidR="00B041AA" w:rsidRPr="00B041AA" w:rsidRDefault="00B041AA" w:rsidP="00B041AA">
            <w:pPr>
              <w:numPr>
                <w:ilvl w:val="0"/>
                <w:numId w:val="19"/>
              </w:numPr>
              <w:spacing w:after="156" w:line="259" w:lineRule="auto"/>
              <w:ind w:right="0" w:hanging="355"/>
              <w:jc w:val="left"/>
              <w:rPr>
                <w:rFonts w:asciiTheme="minorHAnsi" w:hAnsiTheme="minorHAnsi" w:cstheme="minorHAnsi"/>
                <w:sz w:val="24"/>
                <w:szCs w:val="24"/>
              </w:rPr>
            </w:pPr>
            <w:r w:rsidRPr="00B041AA">
              <w:rPr>
                <w:rFonts w:asciiTheme="minorHAnsi" w:hAnsiTheme="minorHAnsi" w:cstheme="minorHAnsi"/>
                <w:sz w:val="24"/>
                <w:szCs w:val="24"/>
              </w:rPr>
              <w:t xml:space="preserve">Actively monitoring pupil progress and reintegration into school. </w:t>
            </w:r>
          </w:p>
          <w:p w14:paraId="26E97D33" w14:textId="77777777" w:rsidR="00B041AA" w:rsidRPr="00B041AA" w:rsidRDefault="00B041AA" w:rsidP="00B041AA">
            <w:pPr>
              <w:numPr>
                <w:ilvl w:val="0"/>
                <w:numId w:val="19"/>
              </w:numPr>
              <w:spacing w:after="128" w:line="281" w:lineRule="auto"/>
              <w:ind w:right="0" w:hanging="355"/>
              <w:jc w:val="left"/>
              <w:rPr>
                <w:rFonts w:asciiTheme="minorHAnsi" w:hAnsiTheme="minorHAnsi" w:cstheme="minorHAnsi"/>
                <w:sz w:val="24"/>
                <w:szCs w:val="24"/>
              </w:rPr>
            </w:pPr>
            <w:r w:rsidRPr="00B041AA">
              <w:rPr>
                <w:rFonts w:asciiTheme="minorHAnsi" w:hAnsiTheme="minorHAnsi" w:cstheme="minorHAnsi"/>
                <w:sz w:val="24"/>
                <w:szCs w:val="24"/>
              </w:rPr>
              <w:t xml:space="preserve">Supplying pupils’ education providers with information about the child’s capabilities, progress and outcomes. </w:t>
            </w:r>
          </w:p>
          <w:p w14:paraId="6674C2B9" w14:textId="77777777" w:rsidR="00B041AA" w:rsidRPr="00B041AA" w:rsidRDefault="00B041AA" w:rsidP="00B041AA">
            <w:pPr>
              <w:numPr>
                <w:ilvl w:val="0"/>
                <w:numId w:val="19"/>
              </w:numPr>
              <w:spacing w:after="118" w:line="291" w:lineRule="auto"/>
              <w:ind w:right="0" w:hanging="355"/>
              <w:jc w:val="left"/>
              <w:rPr>
                <w:rFonts w:asciiTheme="minorHAnsi" w:hAnsiTheme="minorHAnsi" w:cstheme="minorHAnsi"/>
                <w:sz w:val="24"/>
                <w:szCs w:val="24"/>
              </w:rPr>
            </w:pPr>
            <w:r w:rsidRPr="00B041AA">
              <w:rPr>
                <w:rFonts w:asciiTheme="minorHAnsi" w:hAnsiTheme="minorHAnsi" w:cstheme="minorHAnsi"/>
                <w:sz w:val="24"/>
                <w:szCs w:val="24"/>
              </w:rPr>
              <w:t xml:space="preserve">Liaising with the </w:t>
            </w:r>
            <w:proofErr w:type="spellStart"/>
            <w:r w:rsidRPr="00B041AA">
              <w:rPr>
                <w:rFonts w:asciiTheme="minorHAnsi" w:hAnsiTheme="minorHAnsi" w:cstheme="minorHAnsi"/>
                <w:sz w:val="24"/>
                <w:szCs w:val="24"/>
              </w:rPr>
              <w:t>headteacher</w:t>
            </w:r>
            <w:proofErr w:type="spellEnd"/>
            <w:r w:rsidRPr="00B041AA">
              <w:rPr>
                <w:rFonts w:asciiTheme="minorHAnsi" w:hAnsiTheme="minorHAnsi" w:cstheme="minorHAnsi"/>
                <w:sz w:val="24"/>
                <w:szCs w:val="24"/>
              </w:rPr>
              <w:t xml:space="preserve">, education providers and parents to determine pupils’ programmes of study whilst they are absent from school. </w:t>
            </w:r>
          </w:p>
          <w:p w14:paraId="285F3210" w14:textId="77777777" w:rsidR="00B041AA" w:rsidRPr="00B041AA" w:rsidRDefault="00B041AA" w:rsidP="00B041AA">
            <w:pPr>
              <w:numPr>
                <w:ilvl w:val="0"/>
                <w:numId w:val="19"/>
              </w:numPr>
              <w:spacing w:after="125" w:line="284" w:lineRule="auto"/>
              <w:ind w:right="0" w:hanging="355"/>
              <w:jc w:val="left"/>
              <w:rPr>
                <w:rFonts w:asciiTheme="minorHAnsi" w:hAnsiTheme="minorHAnsi" w:cstheme="minorHAnsi"/>
                <w:sz w:val="24"/>
                <w:szCs w:val="24"/>
              </w:rPr>
            </w:pPr>
            <w:r w:rsidRPr="00B041AA">
              <w:rPr>
                <w:rFonts w:asciiTheme="minorHAnsi" w:hAnsiTheme="minorHAnsi" w:cstheme="minorHAnsi"/>
                <w:sz w:val="24"/>
                <w:szCs w:val="24"/>
              </w:rPr>
              <w:t xml:space="preserve">Keeping pupils informed about school events and encouraging communication with their peers. </w:t>
            </w:r>
          </w:p>
          <w:p w14:paraId="67105724" w14:textId="77777777" w:rsidR="00B041AA" w:rsidRPr="00B041AA" w:rsidRDefault="00B041AA" w:rsidP="00B041AA">
            <w:pPr>
              <w:numPr>
                <w:ilvl w:val="0"/>
                <w:numId w:val="19"/>
              </w:numPr>
              <w:spacing w:after="0" w:line="259" w:lineRule="auto"/>
              <w:ind w:right="0" w:hanging="355"/>
              <w:jc w:val="left"/>
              <w:rPr>
                <w:rFonts w:asciiTheme="minorHAnsi" w:hAnsiTheme="minorHAnsi" w:cstheme="minorHAnsi"/>
                <w:sz w:val="24"/>
                <w:szCs w:val="24"/>
              </w:rPr>
            </w:pPr>
            <w:r w:rsidRPr="00B041AA">
              <w:rPr>
                <w:rFonts w:asciiTheme="minorHAnsi" w:hAnsiTheme="minorHAnsi" w:cstheme="minorHAnsi"/>
                <w:sz w:val="24"/>
                <w:szCs w:val="24"/>
              </w:rPr>
              <w:t xml:space="preserve">Providing a link between pupils and their parents, and the LA. </w:t>
            </w:r>
          </w:p>
        </w:tc>
      </w:tr>
      <w:tr w:rsidR="00B041AA" w:rsidRPr="00B041AA" w14:paraId="16649EAA" w14:textId="77777777" w:rsidTr="00B041AA">
        <w:trPr>
          <w:trHeight w:val="5373"/>
        </w:trPr>
        <w:tc>
          <w:tcPr>
            <w:tcW w:w="1344" w:type="dxa"/>
          </w:tcPr>
          <w:p w14:paraId="1060A101" w14:textId="77777777" w:rsidR="00B041AA" w:rsidRPr="00B041AA" w:rsidRDefault="00B041AA" w:rsidP="00D61671">
            <w:pPr>
              <w:spacing w:after="0" w:line="259" w:lineRule="auto"/>
              <w:ind w:left="0" w:right="60" w:firstLine="0"/>
              <w:jc w:val="right"/>
              <w:rPr>
                <w:rFonts w:asciiTheme="minorHAnsi" w:hAnsiTheme="minorHAnsi" w:cstheme="minorHAnsi"/>
                <w:sz w:val="24"/>
                <w:szCs w:val="24"/>
              </w:rPr>
            </w:pPr>
            <w:r w:rsidRPr="00B041AA">
              <w:rPr>
                <w:rFonts w:asciiTheme="minorHAnsi" w:hAnsiTheme="minorHAnsi" w:cstheme="minorHAnsi"/>
                <w:sz w:val="24"/>
                <w:szCs w:val="24"/>
              </w:rPr>
              <w:t xml:space="preserve">4.4. </w:t>
            </w:r>
          </w:p>
        </w:tc>
        <w:tc>
          <w:tcPr>
            <w:tcW w:w="8678" w:type="dxa"/>
          </w:tcPr>
          <w:p w14:paraId="660D61ED" w14:textId="77777777" w:rsidR="00B041AA" w:rsidRPr="00B041AA" w:rsidRDefault="00B041AA" w:rsidP="00D61671">
            <w:pPr>
              <w:spacing w:after="251" w:line="259" w:lineRule="auto"/>
              <w:ind w:left="0" w:right="0" w:firstLine="0"/>
              <w:jc w:val="left"/>
              <w:rPr>
                <w:rFonts w:asciiTheme="minorHAnsi" w:hAnsiTheme="minorHAnsi" w:cstheme="minorHAnsi"/>
                <w:sz w:val="24"/>
                <w:szCs w:val="24"/>
              </w:rPr>
            </w:pPr>
            <w:r w:rsidRPr="00B041AA">
              <w:rPr>
                <w:rFonts w:asciiTheme="minorHAnsi" w:hAnsiTheme="minorHAnsi" w:cstheme="minorHAnsi"/>
                <w:sz w:val="24"/>
                <w:szCs w:val="24"/>
              </w:rPr>
              <w:t xml:space="preserve">Teachers and support staff are responsible for: </w:t>
            </w:r>
          </w:p>
          <w:p w14:paraId="2A72B4A4" w14:textId="77777777" w:rsidR="00B041AA" w:rsidRPr="00B041AA" w:rsidRDefault="00B041AA" w:rsidP="00B041AA">
            <w:pPr>
              <w:numPr>
                <w:ilvl w:val="0"/>
                <w:numId w:val="20"/>
              </w:numPr>
              <w:spacing w:after="115" w:line="259" w:lineRule="auto"/>
              <w:ind w:right="64" w:hanging="355"/>
              <w:rPr>
                <w:rFonts w:asciiTheme="minorHAnsi" w:hAnsiTheme="minorHAnsi" w:cstheme="minorHAnsi"/>
                <w:sz w:val="24"/>
                <w:szCs w:val="24"/>
              </w:rPr>
            </w:pPr>
            <w:r w:rsidRPr="00B041AA">
              <w:rPr>
                <w:rFonts w:asciiTheme="minorHAnsi" w:hAnsiTheme="minorHAnsi" w:cstheme="minorHAnsi"/>
                <w:sz w:val="24"/>
                <w:szCs w:val="24"/>
              </w:rPr>
              <w:t xml:space="preserve">Understanding confidentiality in respect of pupils’ health needs. </w:t>
            </w:r>
          </w:p>
          <w:p w14:paraId="0D88AE81" w14:textId="77777777" w:rsidR="00B041AA" w:rsidRPr="00B041AA" w:rsidRDefault="00B041AA" w:rsidP="00B041AA">
            <w:pPr>
              <w:numPr>
                <w:ilvl w:val="0"/>
                <w:numId w:val="20"/>
              </w:numPr>
              <w:spacing w:after="134" w:line="276" w:lineRule="auto"/>
              <w:ind w:right="64" w:hanging="355"/>
              <w:rPr>
                <w:rFonts w:asciiTheme="minorHAnsi" w:hAnsiTheme="minorHAnsi" w:cstheme="minorHAnsi"/>
                <w:sz w:val="24"/>
                <w:szCs w:val="24"/>
              </w:rPr>
            </w:pPr>
            <w:r w:rsidRPr="00B041AA">
              <w:rPr>
                <w:rFonts w:asciiTheme="minorHAnsi" w:hAnsiTheme="minorHAnsi" w:cstheme="minorHAnsi"/>
                <w:sz w:val="24"/>
                <w:szCs w:val="24"/>
              </w:rPr>
              <w:t xml:space="preserve">Designing lessons and activities in a way that allows those with health needs to participate fully and ensuring pupils are not excluded from activities that they wish to take part in without a clear evidence-based reason. </w:t>
            </w:r>
          </w:p>
          <w:p w14:paraId="4F9B43CF" w14:textId="77777777" w:rsidR="00B041AA" w:rsidRPr="00B041AA" w:rsidRDefault="00B041AA" w:rsidP="00B041AA">
            <w:pPr>
              <w:numPr>
                <w:ilvl w:val="0"/>
                <w:numId w:val="20"/>
              </w:numPr>
              <w:spacing w:after="131" w:line="279" w:lineRule="auto"/>
              <w:ind w:right="64" w:hanging="355"/>
              <w:rPr>
                <w:rFonts w:asciiTheme="minorHAnsi" w:hAnsiTheme="minorHAnsi" w:cstheme="minorHAnsi"/>
                <w:sz w:val="24"/>
                <w:szCs w:val="24"/>
              </w:rPr>
            </w:pPr>
            <w:r w:rsidRPr="00B041AA">
              <w:rPr>
                <w:rFonts w:asciiTheme="minorHAnsi" w:hAnsiTheme="minorHAnsi" w:cstheme="minorHAnsi"/>
                <w:sz w:val="24"/>
                <w:szCs w:val="24"/>
              </w:rPr>
              <w:t xml:space="preserve">Understanding their role in supporting pupils with health needs and ensuring they attend the required training. </w:t>
            </w:r>
          </w:p>
          <w:p w14:paraId="128537D7" w14:textId="77777777" w:rsidR="00B041AA" w:rsidRPr="00B041AA" w:rsidRDefault="00B041AA" w:rsidP="00B041AA">
            <w:pPr>
              <w:numPr>
                <w:ilvl w:val="0"/>
                <w:numId w:val="20"/>
              </w:numPr>
              <w:spacing w:after="112" w:line="296" w:lineRule="auto"/>
              <w:ind w:right="64" w:hanging="355"/>
              <w:rPr>
                <w:rFonts w:asciiTheme="minorHAnsi" w:hAnsiTheme="minorHAnsi" w:cstheme="minorHAnsi"/>
                <w:sz w:val="24"/>
                <w:szCs w:val="24"/>
              </w:rPr>
            </w:pPr>
            <w:r w:rsidRPr="00B041AA">
              <w:rPr>
                <w:rFonts w:asciiTheme="minorHAnsi" w:hAnsiTheme="minorHAnsi" w:cstheme="minorHAnsi"/>
                <w:sz w:val="24"/>
                <w:szCs w:val="24"/>
              </w:rPr>
              <w:t xml:space="preserve">Ensuring they are aware of the needs of their pupils through the appropriate and lawful sharing of the individual pupil’s health needs. </w:t>
            </w:r>
          </w:p>
          <w:p w14:paraId="1BBBEC34" w14:textId="77777777" w:rsidR="00B041AA" w:rsidRPr="00B041AA" w:rsidRDefault="00B041AA" w:rsidP="00B041AA">
            <w:pPr>
              <w:numPr>
                <w:ilvl w:val="0"/>
                <w:numId w:val="20"/>
              </w:numPr>
              <w:spacing w:after="171" w:line="277" w:lineRule="auto"/>
              <w:ind w:right="64" w:hanging="355"/>
              <w:rPr>
                <w:rFonts w:asciiTheme="minorHAnsi" w:hAnsiTheme="minorHAnsi" w:cstheme="minorHAnsi"/>
                <w:sz w:val="24"/>
                <w:szCs w:val="24"/>
              </w:rPr>
            </w:pPr>
            <w:r w:rsidRPr="00B041AA">
              <w:rPr>
                <w:rFonts w:asciiTheme="minorHAnsi" w:hAnsiTheme="minorHAnsi" w:cstheme="minorHAnsi"/>
                <w:sz w:val="24"/>
                <w:szCs w:val="24"/>
              </w:rPr>
              <w:t xml:space="preserve">Ensuring they are aware of the signs, symptoms and triggers of common life-threatening medical conditions and know what to do in an emergency.  </w:t>
            </w:r>
          </w:p>
          <w:p w14:paraId="13614A1B" w14:textId="77777777" w:rsidR="00B041AA" w:rsidRPr="00B041AA" w:rsidRDefault="00B041AA" w:rsidP="00B041AA">
            <w:pPr>
              <w:numPr>
                <w:ilvl w:val="0"/>
                <w:numId w:val="20"/>
              </w:numPr>
              <w:spacing w:after="0" w:line="259" w:lineRule="auto"/>
              <w:ind w:right="64" w:hanging="355"/>
              <w:rPr>
                <w:rFonts w:asciiTheme="minorHAnsi" w:hAnsiTheme="minorHAnsi" w:cstheme="minorHAnsi"/>
                <w:sz w:val="24"/>
                <w:szCs w:val="24"/>
              </w:rPr>
            </w:pPr>
            <w:r w:rsidRPr="00B041AA">
              <w:rPr>
                <w:rFonts w:asciiTheme="minorHAnsi" w:hAnsiTheme="minorHAnsi" w:cstheme="minorHAnsi"/>
                <w:sz w:val="24"/>
                <w:szCs w:val="24"/>
              </w:rPr>
              <w:t xml:space="preserve">Keeping parents informed of how their child’s health needs are affecting them whilst in the school.  </w:t>
            </w:r>
          </w:p>
        </w:tc>
      </w:tr>
      <w:tr w:rsidR="00B041AA" w:rsidRPr="00B041AA" w14:paraId="0017606A" w14:textId="77777777" w:rsidTr="00B041AA">
        <w:trPr>
          <w:trHeight w:val="4785"/>
        </w:trPr>
        <w:tc>
          <w:tcPr>
            <w:tcW w:w="1344" w:type="dxa"/>
          </w:tcPr>
          <w:p w14:paraId="2D27A3B8" w14:textId="77777777" w:rsidR="00B041AA" w:rsidRPr="00B041AA" w:rsidRDefault="00B041AA" w:rsidP="00D61671">
            <w:pPr>
              <w:spacing w:after="3761" w:line="259" w:lineRule="auto"/>
              <w:ind w:left="0" w:right="60" w:firstLine="0"/>
              <w:jc w:val="right"/>
              <w:rPr>
                <w:rFonts w:asciiTheme="minorHAnsi" w:hAnsiTheme="minorHAnsi" w:cstheme="minorHAnsi"/>
                <w:sz w:val="24"/>
                <w:szCs w:val="24"/>
              </w:rPr>
            </w:pPr>
            <w:r w:rsidRPr="00B041AA">
              <w:rPr>
                <w:rFonts w:asciiTheme="minorHAnsi" w:hAnsiTheme="minorHAnsi" w:cstheme="minorHAnsi"/>
                <w:sz w:val="24"/>
                <w:szCs w:val="24"/>
              </w:rPr>
              <w:lastRenderedPageBreak/>
              <w:t xml:space="preserve">4.5. </w:t>
            </w:r>
          </w:p>
          <w:p w14:paraId="64C09A04" w14:textId="77777777" w:rsidR="00B041AA" w:rsidRPr="00B041AA" w:rsidRDefault="00B041AA" w:rsidP="00D61671">
            <w:pPr>
              <w:spacing w:after="0" w:line="259" w:lineRule="auto"/>
              <w:ind w:left="916" w:right="0" w:firstLine="0"/>
              <w:jc w:val="left"/>
              <w:rPr>
                <w:rFonts w:asciiTheme="minorHAnsi" w:hAnsiTheme="minorHAnsi" w:cstheme="minorHAnsi"/>
                <w:sz w:val="24"/>
                <w:szCs w:val="24"/>
              </w:rPr>
            </w:pPr>
            <w:r w:rsidRPr="00B041AA">
              <w:rPr>
                <w:rFonts w:asciiTheme="minorHAnsi" w:hAnsiTheme="minorHAnsi" w:cstheme="minorHAnsi"/>
                <w:sz w:val="24"/>
                <w:szCs w:val="24"/>
              </w:rPr>
              <w:t xml:space="preserve"> </w:t>
            </w:r>
          </w:p>
        </w:tc>
        <w:tc>
          <w:tcPr>
            <w:tcW w:w="8678" w:type="dxa"/>
          </w:tcPr>
          <w:p w14:paraId="4BE172EE" w14:textId="77777777" w:rsidR="00B041AA" w:rsidRPr="00B041AA" w:rsidRDefault="00B041AA" w:rsidP="00D61671">
            <w:pPr>
              <w:spacing w:after="228" w:line="259" w:lineRule="auto"/>
              <w:ind w:left="0" w:right="0" w:firstLine="0"/>
              <w:jc w:val="left"/>
              <w:rPr>
                <w:rFonts w:asciiTheme="minorHAnsi" w:hAnsiTheme="minorHAnsi" w:cstheme="minorHAnsi"/>
                <w:sz w:val="24"/>
                <w:szCs w:val="24"/>
              </w:rPr>
            </w:pPr>
            <w:r w:rsidRPr="00B041AA">
              <w:rPr>
                <w:rFonts w:asciiTheme="minorHAnsi" w:hAnsiTheme="minorHAnsi" w:cstheme="minorHAnsi"/>
                <w:sz w:val="24"/>
                <w:szCs w:val="24"/>
              </w:rPr>
              <w:t xml:space="preserve">Parents are expected to: </w:t>
            </w:r>
          </w:p>
          <w:p w14:paraId="2302E862" w14:textId="77777777" w:rsidR="00B041AA" w:rsidRPr="00B041AA" w:rsidRDefault="00B041AA" w:rsidP="00B041AA">
            <w:pPr>
              <w:numPr>
                <w:ilvl w:val="0"/>
                <w:numId w:val="21"/>
              </w:numPr>
              <w:spacing w:after="131" w:line="279" w:lineRule="auto"/>
              <w:ind w:right="12" w:hanging="355"/>
              <w:rPr>
                <w:rFonts w:asciiTheme="minorHAnsi" w:hAnsiTheme="minorHAnsi" w:cstheme="minorHAnsi"/>
                <w:sz w:val="24"/>
                <w:szCs w:val="24"/>
              </w:rPr>
            </w:pPr>
            <w:r w:rsidRPr="00B041AA">
              <w:rPr>
                <w:rFonts w:asciiTheme="minorHAnsi" w:hAnsiTheme="minorHAnsi" w:cstheme="minorHAnsi"/>
                <w:sz w:val="24"/>
                <w:szCs w:val="24"/>
              </w:rPr>
              <w:t xml:space="preserve">Ensure the regular and punctual attendance of their child at the school where possible. </w:t>
            </w:r>
          </w:p>
          <w:p w14:paraId="4199BBDD" w14:textId="77777777" w:rsidR="00B041AA" w:rsidRPr="00B041AA" w:rsidRDefault="00B041AA" w:rsidP="00B041AA">
            <w:pPr>
              <w:numPr>
                <w:ilvl w:val="0"/>
                <w:numId w:val="21"/>
              </w:numPr>
              <w:spacing w:after="162" w:line="279" w:lineRule="auto"/>
              <w:ind w:right="12" w:hanging="355"/>
              <w:rPr>
                <w:rFonts w:asciiTheme="minorHAnsi" w:hAnsiTheme="minorHAnsi" w:cstheme="minorHAnsi"/>
                <w:sz w:val="24"/>
                <w:szCs w:val="24"/>
              </w:rPr>
            </w:pPr>
            <w:r w:rsidRPr="00B041AA">
              <w:rPr>
                <w:rFonts w:asciiTheme="minorHAnsi" w:hAnsiTheme="minorHAnsi" w:cstheme="minorHAnsi"/>
                <w:sz w:val="24"/>
                <w:szCs w:val="24"/>
              </w:rPr>
              <w:t xml:space="preserve">Work in partnership with the school to ensure the best possible outcomes for their child. </w:t>
            </w:r>
          </w:p>
          <w:p w14:paraId="41C8D2F8" w14:textId="77777777" w:rsidR="00B041AA" w:rsidRPr="00B041AA" w:rsidRDefault="00B041AA" w:rsidP="00B041AA">
            <w:pPr>
              <w:numPr>
                <w:ilvl w:val="0"/>
                <w:numId w:val="21"/>
              </w:numPr>
              <w:spacing w:after="128" w:line="281" w:lineRule="auto"/>
              <w:ind w:right="12" w:hanging="355"/>
              <w:rPr>
                <w:rFonts w:asciiTheme="minorHAnsi" w:hAnsiTheme="minorHAnsi" w:cstheme="minorHAnsi"/>
                <w:sz w:val="24"/>
                <w:szCs w:val="24"/>
              </w:rPr>
            </w:pPr>
            <w:r w:rsidRPr="00B041AA">
              <w:rPr>
                <w:rFonts w:asciiTheme="minorHAnsi" w:hAnsiTheme="minorHAnsi" w:cstheme="minorHAnsi"/>
                <w:sz w:val="24"/>
                <w:szCs w:val="24"/>
              </w:rPr>
              <w:t xml:space="preserve">Notify the school of the reason for any of their child’s absences without delay. </w:t>
            </w:r>
          </w:p>
          <w:p w14:paraId="50524B16" w14:textId="77777777" w:rsidR="00B041AA" w:rsidRPr="00B041AA" w:rsidRDefault="00B041AA" w:rsidP="00B041AA">
            <w:pPr>
              <w:numPr>
                <w:ilvl w:val="0"/>
                <w:numId w:val="21"/>
              </w:numPr>
              <w:spacing w:after="0" w:line="259" w:lineRule="auto"/>
              <w:ind w:right="12" w:hanging="355"/>
              <w:rPr>
                <w:rFonts w:asciiTheme="minorHAnsi" w:hAnsiTheme="minorHAnsi" w:cstheme="minorHAnsi"/>
                <w:sz w:val="24"/>
                <w:szCs w:val="24"/>
              </w:rPr>
            </w:pPr>
            <w:r w:rsidRPr="00B041AA">
              <w:rPr>
                <w:rFonts w:asciiTheme="minorHAnsi" w:hAnsiTheme="minorHAnsi" w:cstheme="minorHAnsi"/>
                <w:sz w:val="24"/>
                <w:szCs w:val="24"/>
              </w:rPr>
              <w:t xml:space="preserve">Provide the school with sufficient and up-to-date information about their child’s medical needs. </w:t>
            </w:r>
          </w:p>
        </w:tc>
      </w:tr>
    </w:tbl>
    <w:p w14:paraId="1BDA78AF" w14:textId="77777777" w:rsidR="00B041AA" w:rsidRPr="00AA5B96" w:rsidRDefault="00B041AA" w:rsidP="00AA5B96">
      <w:pPr>
        <w:pStyle w:val="ListParagraph"/>
        <w:numPr>
          <w:ilvl w:val="0"/>
          <w:numId w:val="22"/>
        </w:numPr>
        <w:spacing w:after="201" w:line="271" w:lineRule="auto"/>
        <w:ind w:right="0"/>
        <w:rPr>
          <w:rFonts w:asciiTheme="minorHAnsi" w:hAnsiTheme="minorHAnsi" w:cstheme="minorHAnsi"/>
          <w:sz w:val="24"/>
          <w:szCs w:val="24"/>
        </w:rPr>
      </w:pPr>
      <w:r w:rsidRPr="00AA5B96">
        <w:rPr>
          <w:rFonts w:asciiTheme="minorHAnsi" w:hAnsiTheme="minorHAnsi" w:cstheme="minorHAnsi"/>
          <w:sz w:val="24"/>
          <w:szCs w:val="24"/>
        </w:rPr>
        <w:t xml:space="preserve">Attend meetings to discuss how support for their child should be planned. </w:t>
      </w:r>
    </w:p>
    <w:p w14:paraId="27549191" w14:textId="77777777" w:rsidR="00B041AA" w:rsidRPr="00B041AA" w:rsidRDefault="00B041AA" w:rsidP="00B041AA">
      <w:pPr>
        <w:pStyle w:val="Heading1"/>
        <w:ind w:left="-5"/>
        <w:rPr>
          <w:rFonts w:asciiTheme="minorHAnsi" w:hAnsiTheme="minorHAnsi" w:cstheme="minorHAnsi"/>
          <w:sz w:val="24"/>
          <w:szCs w:val="24"/>
        </w:rPr>
      </w:pPr>
      <w:r w:rsidRPr="00B041AA">
        <w:rPr>
          <w:rFonts w:asciiTheme="minorHAnsi" w:hAnsiTheme="minorHAnsi" w:cstheme="minorHAnsi"/>
          <w:sz w:val="24"/>
          <w:szCs w:val="24"/>
        </w:rPr>
        <w:t xml:space="preserve">5. Managing absences  </w:t>
      </w:r>
    </w:p>
    <w:p w14:paraId="72612D6E"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5.1. Parents are advised to contact the school on the first day their child is unable to attend due to illness. </w:t>
      </w:r>
    </w:p>
    <w:p w14:paraId="1518D94A"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5.2. Absences due to illness will be authorised unless the school has genuine cause for concern about the authenticity of the illness.  </w:t>
      </w:r>
    </w:p>
    <w:p w14:paraId="755496F7"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5.3. The school will provide support to pupils who are absent from school because of illness for a period of less than 15 school days by liaising with the pupil’s parents to arrange schoolwork as soon as the pupil is able to cope with it or part-time education at school. The school will give due consideration to which aspects of the curriculum are prioritised in consultation with the pupil, their family and relevant members of staff. </w:t>
      </w:r>
    </w:p>
    <w:p w14:paraId="49306C94"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5.4. For periods of absence that are expected to last for 15 or more school days, either in one absence or over the course of a school year, the named person with responsibility for pupils with health needs will notify the LA, who will take responsibility for the pupil and their education. </w:t>
      </w:r>
    </w:p>
    <w:p w14:paraId="61C24481" w14:textId="4DFB36A4"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5.5. Where absences are anticipated or known in advance, the school will liaise with the LA to enable education provision to be provided from the start of the pupil’s absence. </w:t>
      </w:r>
    </w:p>
    <w:p w14:paraId="74CAE16D"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5.6. For hospital admissions, the appointed named member of staff will liaise with the LA regarding the programme that should be followed while the pupil is in hospital. </w:t>
      </w:r>
    </w:p>
    <w:p w14:paraId="26370743"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5.7. The LA will set up a personal education plan (PEP) for the pupil which will allow the school, the LA and the provider of the pupil’s education to work together. </w:t>
      </w:r>
    </w:p>
    <w:p w14:paraId="281E6823"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5.8. The school will monitor pupil attendance and mark registers to ensure it is clear whether a pupil is, or should be, receiving education otherwise than at school. </w:t>
      </w:r>
    </w:p>
    <w:p w14:paraId="318DD58A"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5.9. </w:t>
      </w:r>
      <w:r w:rsidRPr="00B041AA">
        <w:rPr>
          <w:rFonts w:asciiTheme="minorHAnsi" w:hAnsiTheme="minorHAnsi" w:cstheme="minorHAnsi"/>
          <w:sz w:val="24"/>
          <w:szCs w:val="24"/>
        </w:rPr>
        <w:tab/>
        <w:t xml:space="preserve">The school will only remove a pupil who is unable to attend school because of additional health needs from the school roll where: </w:t>
      </w:r>
    </w:p>
    <w:p w14:paraId="2945EC45" w14:textId="77777777" w:rsidR="00B041AA" w:rsidRPr="00B041AA" w:rsidRDefault="00B041AA" w:rsidP="00B041AA">
      <w:pPr>
        <w:numPr>
          <w:ilvl w:val="0"/>
          <w:numId w:val="13"/>
        </w:numPr>
        <w:spacing w:after="139"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The pupil has been certified by the school’s medical officer as unlikely to be in a fit state of health to attend school, before ceasing to be of compulsory school age; and </w:t>
      </w:r>
    </w:p>
    <w:p w14:paraId="7A85E46F" w14:textId="77777777" w:rsidR="00B041AA" w:rsidRPr="00B041AA" w:rsidRDefault="00B041AA" w:rsidP="00B041AA">
      <w:pPr>
        <w:numPr>
          <w:ilvl w:val="0"/>
          <w:numId w:val="13"/>
        </w:numPr>
        <w:spacing w:after="126"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lastRenderedPageBreak/>
        <w:t xml:space="preserve">Neither the pupil nor their parent has indicated to the school the intention to continue to attend the school, after ceasing to be of compulsory school age. </w:t>
      </w:r>
    </w:p>
    <w:p w14:paraId="7D998090" w14:textId="47C76664" w:rsidR="00B041AA" w:rsidRDefault="00B041AA" w:rsidP="00B041AA">
      <w:pPr>
        <w:ind w:left="1481" w:right="0" w:hanging="727"/>
        <w:rPr>
          <w:rFonts w:asciiTheme="minorHAnsi" w:hAnsiTheme="minorHAnsi" w:cstheme="minorHAnsi"/>
          <w:sz w:val="24"/>
          <w:szCs w:val="24"/>
        </w:rPr>
      </w:pPr>
      <w:r w:rsidRPr="00B041AA">
        <w:rPr>
          <w:rFonts w:asciiTheme="minorHAnsi" w:hAnsiTheme="minorHAnsi" w:cstheme="minorHAnsi"/>
          <w:sz w:val="24"/>
          <w:szCs w:val="24"/>
        </w:rPr>
        <w:t xml:space="preserve">5.10. A pupil unable to attend school because of their health needs will not be removed from the school register without parental consent and certification from the school’s medical officer, even if the LA has become responsible for the pupil’s education. </w:t>
      </w:r>
    </w:p>
    <w:p w14:paraId="47AFF7F3" w14:textId="77777777" w:rsidR="00AA5B96" w:rsidRPr="00B041AA" w:rsidRDefault="00AA5B96" w:rsidP="00B041AA">
      <w:pPr>
        <w:ind w:left="1481" w:right="0" w:hanging="727"/>
        <w:rPr>
          <w:rFonts w:asciiTheme="minorHAnsi" w:hAnsiTheme="minorHAnsi" w:cstheme="minorHAnsi"/>
          <w:sz w:val="24"/>
          <w:szCs w:val="24"/>
        </w:rPr>
      </w:pPr>
    </w:p>
    <w:p w14:paraId="04E61977" w14:textId="77777777" w:rsidR="00B041AA" w:rsidRPr="00B041AA" w:rsidRDefault="00B041AA" w:rsidP="00B041AA">
      <w:pPr>
        <w:pStyle w:val="Heading1"/>
        <w:ind w:left="-5"/>
        <w:rPr>
          <w:rFonts w:asciiTheme="minorHAnsi" w:hAnsiTheme="minorHAnsi" w:cstheme="minorHAnsi"/>
          <w:sz w:val="24"/>
          <w:szCs w:val="24"/>
        </w:rPr>
      </w:pPr>
      <w:r w:rsidRPr="00B041AA">
        <w:rPr>
          <w:rFonts w:asciiTheme="minorHAnsi" w:hAnsiTheme="minorHAnsi" w:cstheme="minorHAnsi"/>
          <w:sz w:val="24"/>
          <w:szCs w:val="24"/>
        </w:rPr>
        <w:t xml:space="preserve">6. Support for pupils  </w:t>
      </w:r>
    </w:p>
    <w:p w14:paraId="0A6B952B"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6.1. Where a pupil has a complex or long-term health issue, the school will discuss the pupil’s needs and how these may be best met with the LA, relevant medical professionals, parents and, where appropriate, the pupil.  </w:t>
      </w:r>
    </w:p>
    <w:p w14:paraId="5C46492B" w14:textId="77777777" w:rsidR="00B041AA" w:rsidRPr="00B041AA" w:rsidRDefault="00B041AA" w:rsidP="00B041AA">
      <w:pPr>
        <w:ind w:left="1423" w:right="0" w:hanging="614"/>
        <w:rPr>
          <w:rFonts w:asciiTheme="minorHAnsi" w:hAnsiTheme="minorHAnsi" w:cstheme="minorHAnsi"/>
          <w:sz w:val="24"/>
          <w:szCs w:val="24"/>
        </w:rPr>
      </w:pPr>
      <w:r w:rsidRPr="00B041AA">
        <w:rPr>
          <w:rFonts w:asciiTheme="minorHAnsi" w:hAnsiTheme="minorHAnsi" w:cstheme="minorHAnsi"/>
          <w:sz w:val="24"/>
          <w:szCs w:val="24"/>
        </w:rPr>
        <w:t xml:space="preserve">6.2. The LA expects the school to support pupils with health needs to attend fulltime education wherever possible, or for the school to make reasonable adjustments to pupils’ programmes of study where medical evidence supports the need for those adjustments.  </w:t>
      </w:r>
    </w:p>
    <w:p w14:paraId="0F71D974" w14:textId="77777777" w:rsidR="00B041AA" w:rsidRPr="00B041AA" w:rsidRDefault="00B041AA" w:rsidP="00B041AA">
      <w:pPr>
        <w:ind w:left="1423" w:right="0" w:hanging="614"/>
        <w:rPr>
          <w:rFonts w:asciiTheme="minorHAnsi" w:hAnsiTheme="minorHAnsi" w:cstheme="minorHAnsi"/>
          <w:sz w:val="24"/>
          <w:szCs w:val="24"/>
        </w:rPr>
      </w:pPr>
      <w:r w:rsidRPr="00B041AA">
        <w:rPr>
          <w:rFonts w:asciiTheme="minorHAnsi" w:hAnsiTheme="minorHAnsi" w:cstheme="minorHAnsi"/>
          <w:sz w:val="24"/>
          <w:szCs w:val="24"/>
        </w:rPr>
        <w:t xml:space="preserve">6.3. The school will make reasonable adjustments under pupils’ individual healthcare plans (IHCPs), in accordance with the Supporting Pupils with Medical Conditions Policy. </w:t>
      </w:r>
    </w:p>
    <w:p w14:paraId="1DB00106" w14:textId="77777777" w:rsidR="00B041AA" w:rsidRPr="00B041AA" w:rsidRDefault="00B041AA" w:rsidP="00B041AA">
      <w:pPr>
        <w:spacing w:after="239"/>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6.4. Pupils admitted to hospital will receive education as determined appropriate by the medical professionals and hospital tuition team at the hospital concerned.  </w:t>
      </w:r>
    </w:p>
    <w:p w14:paraId="0423FA68"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6.5. During a period of absence, the school will work with the provider of the pupil’s education to establish and maintain regular communication and effective outcomes. </w:t>
      </w:r>
    </w:p>
    <w:p w14:paraId="734A163C" w14:textId="1BF9DD6B"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.6. Whilst a pupil is away from school, the school will work with the LA to ensure the pupil can successfully remain in touch with their school using the following methods: </w:t>
      </w:r>
    </w:p>
    <w:p w14:paraId="7C43ED4F" w14:textId="77777777" w:rsidR="00B041AA" w:rsidRPr="00B041AA" w:rsidRDefault="00B041AA" w:rsidP="00B041AA">
      <w:pPr>
        <w:numPr>
          <w:ilvl w:val="0"/>
          <w:numId w:val="14"/>
        </w:numPr>
        <w:spacing w:after="109"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School newsletters </w:t>
      </w:r>
    </w:p>
    <w:p w14:paraId="54F3F718" w14:textId="77777777" w:rsidR="00B041AA" w:rsidRPr="00B041AA" w:rsidRDefault="00B041AA" w:rsidP="00B041AA">
      <w:pPr>
        <w:numPr>
          <w:ilvl w:val="0"/>
          <w:numId w:val="14"/>
        </w:numPr>
        <w:spacing w:after="106"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Emails </w:t>
      </w:r>
    </w:p>
    <w:p w14:paraId="2E5B3640" w14:textId="77777777" w:rsidR="00B041AA" w:rsidRPr="00B041AA" w:rsidRDefault="00B041AA" w:rsidP="00B041AA">
      <w:pPr>
        <w:numPr>
          <w:ilvl w:val="0"/>
          <w:numId w:val="14"/>
        </w:numPr>
        <w:spacing w:after="10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Invitations to school events </w:t>
      </w:r>
    </w:p>
    <w:p w14:paraId="7C3D099E" w14:textId="77777777" w:rsidR="00B041AA" w:rsidRPr="00B041AA" w:rsidRDefault="00B041AA" w:rsidP="00B041AA">
      <w:pPr>
        <w:numPr>
          <w:ilvl w:val="0"/>
          <w:numId w:val="14"/>
        </w:numPr>
        <w:spacing w:after="11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Cards or letters from peers and staff </w:t>
      </w:r>
    </w:p>
    <w:p w14:paraId="4CA6E078" w14:textId="77777777" w:rsidR="00B041AA" w:rsidRPr="00B041AA" w:rsidRDefault="00B041AA" w:rsidP="00B041AA">
      <w:pPr>
        <w:numPr>
          <w:ilvl w:val="1"/>
          <w:numId w:val="15"/>
        </w:numPr>
        <w:spacing w:after="201"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Where appropriate, the school will provide the pupil’s education provider with relevant information, curriculum materials and resources. </w:t>
      </w:r>
    </w:p>
    <w:p w14:paraId="38FE2EFD" w14:textId="77777777" w:rsidR="00B041AA" w:rsidRPr="00B041AA" w:rsidRDefault="00B041AA" w:rsidP="00B041AA">
      <w:pPr>
        <w:numPr>
          <w:ilvl w:val="1"/>
          <w:numId w:val="15"/>
        </w:numPr>
        <w:spacing w:after="201"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To help ensure a pupil with additional health needs is able to attend school following an extended period of absence, the following adaptations will be considered: </w:t>
      </w:r>
    </w:p>
    <w:p w14:paraId="0A5D801F" w14:textId="77777777" w:rsidR="00B041AA" w:rsidRPr="00B041AA" w:rsidRDefault="00B041AA" w:rsidP="00B041AA">
      <w:pPr>
        <w:numPr>
          <w:ilvl w:val="0"/>
          <w:numId w:val="14"/>
        </w:numPr>
        <w:spacing w:after="141"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 personalised or part-time timetable, drafted in consultation with the named staff member </w:t>
      </w:r>
    </w:p>
    <w:p w14:paraId="4008E16E" w14:textId="77777777" w:rsidR="00B041AA" w:rsidRPr="00B041AA" w:rsidRDefault="00B041AA" w:rsidP="00B041AA">
      <w:pPr>
        <w:numPr>
          <w:ilvl w:val="0"/>
          <w:numId w:val="14"/>
        </w:numPr>
        <w:spacing w:after="106"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Access to additional support in school </w:t>
      </w:r>
    </w:p>
    <w:p w14:paraId="2FBD0D55" w14:textId="77777777" w:rsidR="00B041AA" w:rsidRPr="00B041AA" w:rsidRDefault="00B041AA" w:rsidP="00B041AA">
      <w:pPr>
        <w:numPr>
          <w:ilvl w:val="0"/>
          <w:numId w:val="14"/>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Online access to the curriculum from home </w:t>
      </w:r>
    </w:p>
    <w:p w14:paraId="02B53D97" w14:textId="77777777" w:rsidR="00B041AA" w:rsidRPr="00B041AA" w:rsidRDefault="00B041AA" w:rsidP="00B041AA">
      <w:pPr>
        <w:numPr>
          <w:ilvl w:val="0"/>
          <w:numId w:val="14"/>
        </w:numPr>
        <w:spacing w:after="10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Movement of lessons to more accessible rooms </w:t>
      </w:r>
    </w:p>
    <w:p w14:paraId="7E0876CF" w14:textId="77777777" w:rsidR="00B041AA" w:rsidRPr="00B041AA" w:rsidRDefault="00B041AA" w:rsidP="00B041AA">
      <w:pPr>
        <w:numPr>
          <w:ilvl w:val="0"/>
          <w:numId w:val="14"/>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lastRenderedPageBreak/>
        <w:t xml:space="preserve">Places to rest at school </w:t>
      </w:r>
    </w:p>
    <w:p w14:paraId="51206939" w14:textId="77777777" w:rsidR="00AA5B96" w:rsidRPr="00AA5B96" w:rsidRDefault="00B041AA" w:rsidP="00B041AA">
      <w:pPr>
        <w:numPr>
          <w:ilvl w:val="0"/>
          <w:numId w:val="14"/>
        </w:numPr>
        <w:spacing w:after="201" w:line="35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Special exam arrangements to manage anxiety or fatigue </w:t>
      </w:r>
    </w:p>
    <w:p w14:paraId="25C2E2CE" w14:textId="1070C41E" w:rsidR="00B041AA" w:rsidRPr="00B041AA" w:rsidRDefault="00B041AA" w:rsidP="00AA5B96">
      <w:pPr>
        <w:spacing w:after="201" w:line="351" w:lineRule="auto"/>
        <w:ind w:right="0"/>
        <w:rPr>
          <w:rFonts w:asciiTheme="minorHAnsi" w:hAnsiTheme="minorHAnsi" w:cstheme="minorHAnsi"/>
          <w:sz w:val="24"/>
          <w:szCs w:val="24"/>
        </w:rPr>
      </w:pPr>
      <w:r w:rsidRPr="00B041AA">
        <w:rPr>
          <w:rFonts w:asciiTheme="minorHAnsi" w:eastAsia="Arial" w:hAnsiTheme="minorHAnsi" w:cstheme="minorHAnsi"/>
          <w:b/>
          <w:sz w:val="24"/>
          <w:szCs w:val="24"/>
        </w:rPr>
        <w:t xml:space="preserve">Reintegration  </w:t>
      </w:r>
    </w:p>
    <w:p w14:paraId="4083D021" w14:textId="77777777" w:rsidR="00B041AA" w:rsidRPr="00B041AA" w:rsidRDefault="00B041AA" w:rsidP="00B041AA">
      <w:pPr>
        <w:numPr>
          <w:ilvl w:val="1"/>
          <w:numId w:val="16"/>
        </w:numPr>
        <w:spacing w:after="201"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When a pupil is considered well enough to return to school, the school will develop a tailored reintegration plan in collaboration with the LA. </w:t>
      </w:r>
    </w:p>
    <w:p w14:paraId="1BD44CEB" w14:textId="77777777" w:rsidR="00B041AA" w:rsidRPr="00B041AA" w:rsidRDefault="00B041AA" w:rsidP="00B041AA">
      <w:pPr>
        <w:numPr>
          <w:ilvl w:val="1"/>
          <w:numId w:val="16"/>
        </w:numPr>
        <w:spacing w:after="201"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The school will work with the LA when reintegration into school is anticipated to plan for consistent provision during and after the period of education outside school. </w:t>
      </w:r>
    </w:p>
    <w:p w14:paraId="3A979F6D" w14:textId="77777777" w:rsidR="00B041AA" w:rsidRPr="00B041AA" w:rsidRDefault="00B041AA" w:rsidP="00B041AA">
      <w:pPr>
        <w:numPr>
          <w:ilvl w:val="1"/>
          <w:numId w:val="16"/>
        </w:numPr>
        <w:spacing w:after="201"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As far as possible, the child will be able to access the curriculum and materials that they would have used in school. </w:t>
      </w:r>
    </w:p>
    <w:p w14:paraId="65CBDA15" w14:textId="77777777" w:rsidR="00B041AA" w:rsidRPr="00B041AA" w:rsidRDefault="00B041AA" w:rsidP="00B041AA">
      <w:pPr>
        <w:numPr>
          <w:ilvl w:val="1"/>
          <w:numId w:val="16"/>
        </w:numPr>
        <w:spacing w:after="201"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If appropriate, the school nurse will be involved in the development of the pupil’s reintegration plan and informed of the timeline of the plan by the appointed named member of staff, to ensure they can prepare to offer any appropriate support to the pupil.  </w:t>
      </w:r>
    </w:p>
    <w:p w14:paraId="587A4E64" w14:textId="77777777" w:rsidR="00B041AA" w:rsidRPr="00B041AA" w:rsidRDefault="00B041AA" w:rsidP="00B041AA">
      <w:pPr>
        <w:numPr>
          <w:ilvl w:val="1"/>
          <w:numId w:val="16"/>
        </w:numPr>
        <w:spacing w:after="201"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The school will consider whether any reasonable adjustments need to be made to provide suitable access to the school and the curriculum for the pupil. </w:t>
      </w:r>
    </w:p>
    <w:p w14:paraId="671E2858" w14:textId="77777777" w:rsidR="00B041AA" w:rsidRPr="00B041AA" w:rsidRDefault="00B041AA" w:rsidP="00B041AA">
      <w:pPr>
        <w:numPr>
          <w:ilvl w:val="1"/>
          <w:numId w:val="16"/>
        </w:numPr>
        <w:spacing w:after="201"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For longer absences, the reintegration plan will be developed near to the pupil’s likely date of return, to avoid putting unnecessary pressure on an ill pupil or their parents in the early stages of their absence.  </w:t>
      </w:r>
    </w:p>
    <w:p w14:paraId="0AFEA5E4" w14:textId="78958AC7" w:rsidR="00B041AA" w:rsidRPr="00B041AA" w:rsidRDefault="00B041AA" w:rsidP="00B041AA">
      <w:pPr>
        <w:numPr>
          <w:ilvl w:val="1"/>
          <w:numId w:val="16"/>
        </w:numPr>
        <w:spacing w:after="201"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The school is aware that some pupils will need gradual reintegration over a long period of time and will always consult with the pupil, their parents and key staff about concerns, medical issues, timing and the preferred pace of return. </w:t>
      </w:r>
    </w:p>
    <w:p w14:paraId="662EE136" w14:textId="77777777" w:rsidR="00B041AA" w:rsidRPr="00B041AA" w:rsidRDefault="00B041AA" w:rsidP="00B041AA">
      <w:pPr>
        <w:numPr>
          <w:ilvl w:val="1"/>
          <w:numId w:val="16"/>
        </w:numPr>
        <w:spacing w:after="225" w:line="271" w:lineRule="auto"/>
        <w:ind w:right="0" w:hanging="667"/>
        <w:rPr>
          <w:rFonts w:asciiTheme="minorHAnsi" w:hAnsiTheme="minorHAnsi" w:cstheme="minorHAnsi"/>
          <w:sz w:val="24"/>
          <w:szCs w:val="24"/>
        </w:rPr>
      </w:pPr>
      <w:r w:rsidRPr="00B041AA">
        <w:rPr>
          <w:rFonts w:asciiTheme="minorHAnsi" w:hAnsiTheme="minorHAnsi" w:cstheme="minorHAnsi"/>
          <w:sz w:val="24"/>
          <w:szCs w:val="24"/>
        </w:rPr>
        <w:t xml:space="preserve">The reintegration plan will include: </w:t>
      </w:r>
    </w:p>
    <w:p w14:paraId="2F82B61A" w14:textId="77777777" w:rsidR="00B041AA" w:rsidRPr="00B041AA" w:rsidRDefault="00B041AA" w:rsidP="00B041AA">
      <w:pPr>
        <w:numPr>
          <w:ilvl w:val="0"/>
          <w:numId w:val="14"/>
        </w:numPr>
        <w:spacing w:after="105"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The date for planned reintegration, once known. </w:t>
      </w:r>
    </w:p>
    <w:p w14:paraId="4490C2FC" w14:textId="77777777" w:rsidR="00B041AA" w:rsidRPr="00B041AA" w:rsidRDefault="00B041AA" w:rsidP="00B041AA">
      <w:pPr>
        <w:numPr>
          <w:ilvl w:val="0"/>
          <w:numId w:val="14"/>
        </w:numPr>
        <w:spacing w:after="107"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Details of regular meetings to discuss reintegration. </w:t>
      </w:r>
    </w:p>
    <w:p w14:paraId="00951897" w14:textId="77777777" w:rsidR="00B041AA" w:rsidRPr="00B041AA" w:rsidRDefault="00B041AA" w:rsidP="00B041AA">
      <w:pPr>
        <w:numPr>
          <w:ilvl w:val="0"/>
          <w:numId w:val="14"/>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Details of the named member of staff who has responsibility for the pupil. </w:t>
      </w:r>
    </w:p>
    <w:p w14:paraId="72DD0091" w14:textId="77777777" w:rsidR="00B041AA" w:rsidRPr="00B041AA" w:rsidRDefault="00B041AA" w:rsidP="00B041AA">
      <w:pPr>
        <w:numPr>
          <w:ilvl w:val="0"/>
          <w:numId w:val="14"/>
        </w:numPr>
        <w:spacing w:after="107"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Clearly stated responsibilities and the rights of all those involved. </w:t>
      </w:r>
    </w:p>
    <w:p w14:paraId="236B9EDC" w14:textId="77777777" w:rsidR="00B041AA" w:rsidRPr="00B041AA" w:rsidRDefault="00B041AA" w:rsidP="00B041AA">
      <w:pPr>
        <w:numPr>
          <w:ilvl w:val="0"/>
          <w:numId w:val="14"/>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Details of social contacts, including the involvement of peers and mentors during the transition period. </w:t>
      </w:r>
    </w:p>
    <w:p w14:paraId="72BA1764" w14:textId="77777777" w:rsidR="00B041AA" w:rsidRPr="00B041AA" w:rsidRDefault="00B041AA" w:rsidP="00B041AA">
      <w:pPr>
        <w:numPr>
          <w:ilvl w:val="0"/>
          <w:numId w:val="14"/>
        </w:numPr>
        <w:spacing w:after="109"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 programme of small goals leading up to reintegration. </w:t>
      </w:r>
    </w:p>
    <w:p w14:paraId="68203D61" w14:textId="77777777" w:rsidR="00B041AA" w:rsidRPr="00B041AA" w:rsidRDefault="00B041AA" w:rsidP="00B041AA">
      <w:pPr>
        <w:numPr>
          <w:ilvl w:val="0"/>
          <w:numId w:val="14"/>
        </w:numPr>
        <w:spacing w:after="90"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Follow up procedures. </w:t>
      </w:r>
    </w:p>
    <w:p w14:paraId="37DF9B5D" w14:textId="77777777" w:rsidR="00B041AA" w:rsidRPr="00B041AA" w:rsidRDefault="00B041AA" w:rsidP="00B041AA">
      <w:pPr>
        <w:numPr>
          <w:ilvl w:val="1"/>
          <w:numId w:val="17"/>
        </w:numPr>
        <w:spacing w:after="201" w:line="271" w:lineRule="auto"/>
        <w:ind w:right="0" w:hanging="727"/>
        <w:rPr>
          <w:rFonts w:asciiTheme="minorHAnsi" w:hAnsiTheme="minorHAnsi" w:cstheme="minorHAnsi"/>
          <w:sz w:val="24"/>
          <w:szCs w:val="24"/>
        </w:rPr>
      </w:pPr>
      <w:r w:rsidRPr="00B041AA">
        <w:rPr>
          <w:rFonts w:asciiTheme="minorHAnsi" w:hAnsiTheme="minorHAnsi" w:cstheme="minorHAnsi"/>
          <w:sz w:val="24"/>
          <w:szCs w:val="24"/>
        </w:rPr>
        <w:t xml:space="preserve">The school will ensure a welcoming environment is developed and encourage pupils and staff to be positive and proactive during the reintegration period. </w:t>
      </w:r>
    </w:p>
    <w:p w14:paraId="1858128F" w14:textId="77777777" w:rsidR="00B041AA" w:rsidRPr="00B041AA" w:rsidRDefault="00B041AA" w:rsidP="00B041AA">
      <w:pPr>
        <w:numPr>
          <w:ilvl w:val="1"/>
          <w:numId w:val="17"/>
        </w:numPr>
        <w:spacing w:after="260" w:line="271" w:lineRule="auto"/>
        <w:ind w:right="0" w:hanging="727"/>
        <w:rPr>
          <w:rFonts w:asciiTheme="minorHAnsi" w:hAnsiTheme="minorHAnsi" w:cstheme="minorHAnsi"/>
          <w:sz w:val="24"/>
          <w:szCs w:val="24"/>
        </w:rPr>
      </w:pPr>
      <w:r w:rsidRPr="00B041AA">
        <w:rPr>
          <w:rFonts w:asciiTheme="minorHAnsi" w:hAnsiTheme="minorHAnsi" w:cstheme="minorHAnsi"/>
          <w:sz w:val="24"/>
          <w:szCs w:val="24"/>
        </w:rPr>
        <w:lastRenderedPageBreak/>
        <w:t xml:space="preserve">Following reintegration, the school will support the LA in seeking feedback from the pupil regarding the effectiveness of the process.  </w:t>
      </w:r>
    </w:p>
    <w:p w14:paraId="05CCAE47" w14:textId="63717DA1" w:rsidR="00B041AA" w:rsidRDefault="00B041AA" w:rsidP="00B041AA">
      <w:pPr>
        <w:pStyle w:val="Heading1"/>
        <w:ind w:left="-5"/>
        <w:rPr>
          <w:rFonts w:asciiTheme="minorHAnsi" w:hAnsiTheme="minorHAnsi" w:cstheme="minorHAnsi"/>
          <w:sz w:val="24"/>
          <w:szCs w:val="24"/>
        </w:rPr>
      </w:pPr>
      <w:r w:rsidRPr="00B041AA">
        <w:rPr>
          <w:rFonts w:asciiTheme="minorHAnsi" w:hAnsiTheme="minorHAnsi" w:cstheme="minorHAnsi"/>
          <w:sz w:val="24"/>
          <w:szCs w:val="24"/>
        </w:rPr>
        <w:t xml:space="preserve">8. Information sharing  </w:t>
      </w:r>
    </w:p>
    <w:p w14:paraId="13ED8619" w14:textId="77777777" w:rsidR="00AA5B96" w:rsidRPr="00AA5B96" w:rsidRDefault="00AA5B96" w:rsidP="00AA5B96"/>
    <w:p w14:paraId="1846815C" w14:textId="1A3E232F"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8.1. </w:t>
      </w:r>
      <w:r w:rsidRPr="00B041AA">
        <w:rPr>
          <w:rFonts w:asciiTheme="minorHAnsi" w:hAnsiTheme="minorHAnsi" w:cstheme="minorHAnsi"/>
          <w:sz w:val="24"/>
          <w:szCs w:val="24"/>
        </w:rPr>
        <w:tab/>
        <w:t>It is essential that all information about pupils with health needs is kept up-to</w:t>
      </w:r>
      <w:r w:rsidR="00AA5B96">
        <w:rPr>
          <w:rFonts w:asciiTheme="minorHAnsi" w:hAnsiTheme="minorHAnsi" w:cstheme="minorHAnsi"/>
          <w:sz w:val="24"/>
          <w:szCs w:val="24"/>
        </w:rPr>
        <w:t xml:space="preserve"> </w:t>
      </w:r>
      <w:r w:rsidRPr="00B041AA">
        <w:rPr>
          <w:rFonts w:asciiTheme="minorHAnsi" w:hAnsiTheme="minorHAnsi" w:cstheme="minorHAnsi"/>
          <w:sz w:val="24"/>
          <w:szCs w:val="24"/>
        </w:rPr>
        <w:t xml:space="preserve">date. </w:t>
      </w:r>
    </w:p>
    <w:p w14:paraId="63DD564D"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8.2. To protect confidentiality, all information-sharing techniques, e.g. staff noticeboards, will be agreed with the pupil and their parent in advance of being used, in accordance with the Confidentiality Policy. </w:t>
      </w:r>
    </w:p>
    <w:p w14:paraId="3D44A46F"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8.3. All teachers, TAs, supply and support staff will be provided with access to relevant information, including high-risk health needs, first aiders and emergency procedures, via a noticeboard in the PPA. </w:t>
      </w:r>
    </w:p>
    <w:p w14:paraId="0D6515B6"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8.4. Parents will be made aware of their own rights and responsibilities regarding confidentiality and information sharing. To help achieve this, the school will: </w:t>
      </w:r>
    </w:p>
    <w:p w14:paraId="79FEA35B" w14:textId="77777777" w:rsidR="00B041AA" w:rsidRPr="00B041AA" w:rsidRDefault="00B041AA" w:rsidP="00B041AA">
      <w:pPr>
        <w:numPr>
          <w:ilvl w:val="0"/>
          <w:numId w:val="18"/>
        </w:numPr>
        <w:spacing w:after="137"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Ensure this policy and other relevant policies are easily available and accessible. </w:t>
      </w:r>
    </w:p>
    <w:p w14:paraId="38CDDBC3" w14:textId="77777777" w:rsidR="00B041AA" w:rsidRPr="00B041AA" w:rsidRDefault="00B041AA" w:rsidP="00B041AA">
      <w:pPr>
        <w:numPr>
          <w:ilvl w:val="0"/>
          <w:numId w:val="18"/>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Provide the pupil and their parents with a copy of the policy on information sharing. </w:t>
      </w:r>
    </w:p>
    <w:p w14:paraId="4C748B80" w14:textId="77777777" w:rsidR="00B041AA" w:rsidRPr="00B041AA" w:rsidRDefault="00B041AA" w:rsidP="00B041AA">
      <w:pPr>
        <w:numPr>
          <w:ilvl w:val="0"/>
          <w:numId w:val="18"/>
        </w:numPr>
        <w:spacing w:after="138"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Ask parents to sign a consent form which clearly details the organisations and individuals that their child’s health information will be shared with and which methods of sharing will be used. </w:t>
      </w:r>
    </w:p>
    <w:p w14:paraId="2E18882A" w14:textId="77777777" w:rsidR="00B041AA" w:rsidRPr="00B041AA" w:rsidRDefault="00B041AA" w:rsidP="00B041AA">
      <w:pPr>
        <w:numPr>
          <w:ilvl w:val="0"/>
          <w:numId w:val="18"/>
        </w:numPr>
        <w:spacing w:after="122" w:line="271" w:lineRule="auto"/>
        <w:ind w:right="0" w:hanging="355"/>
        <w:rPr>
          <w:rFonts w:asciiTheme="minorHAnsi" w:hAnsiTheme="minorHAnsi" w:cstheme="minorHAnsi"/>
          <w:sz w:val="24"/>
          <w:szCs w:val="24"/>
        </w:rPr>
      </w:pPr>
      <w:r w:rsidRPr="00B041AA">
        <w:rPr>
          <w:rFonts w:asciiTheme="minorHAnsi" w:hAnsiTheme="minorHAnsi" w:cstheme="minorHAnsi"/>
          <w:sz w:val="24"/>
          <w:szCs w:val="24"/>
        </w:rPr>
        <w:t xml:space="preserve">Consider how friendship groups and peers may be able to assist pupils with health needs. </w:t>
      </w:r>
    </w:p>
    <w:p w14:paraId="7E2C84DA" w14:textId="0FA3C123" w:rsidR="00B041AA" w:rsidRPr="00B041AA" w:rsidRDefault="00B041AA" w:rsidP="00B041AA">
      <w:pPr>
        <w:spacing w:after="260"/>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8.5. When a pupil is discharged from hospital or is returning from other education provision, the school will ensure the appropriate information is received to allow for a smooth return to the school. The named member of staff will liaise with the hospital or other tuition service as appropriate. </w:t>
      </w:r>
    </w:p>
    <w:p w14:paraId="0CF197FC" w14:textId="77777777" w:rsidR="00B041AA" w:rsidRPr="00B041AA" w:rsidRDefault="00B041AA" w:rsidP="00B041AA">
      <w:pPr>
        <w:pStyle w:val="Heading1"/>
        <w:ind w:left="-5"/>
        <w:rPr>
          <w:rFonts w:asciiTheme="minorHAnsi" w:hAnsiTheme="minorHAnsi" w:cstheme="minorHAnsi"/>
          <w:sz w:val="24"/>
          <w:szCs w:val="24"/>
        </w:rPr>
      </w:pPr>
      <w:r w:rsidRPr="00B041AA">
        <w:rPr>
          <w:rFonts w:asciiTheme="minorHAnsi" w:hAnsiTheme="minorHAnsi" w:cstheme="minorHAnsi"/>
          <w:sz w:val="24"/>
          <w:szCs w:val="24"/>
        </w:rPr>
        <w:t xml:space="preserve">9. Record keeping  </w:t>
      </w:r>
    </w:p>
    <w:p w14:paraId="2B604A88"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9.1. In accordance with the Supporting Pupils with Medical Conditions Policy, written records will be kept of all medicines administered to pupils </w:t>
      </w:r>
    </w:p>
    <w:p w14:paraId="28180EC9" w14:textId="77777777" w:rsidR="00B041AA" w:rsidRPr="00B041AA" w:rsidRDefault="00B041AA" w:rsidP="00B041AA">
      <w:pPr>
        <w:ind w:left="1481" w:right="0" w:hanging="667"/>
        <w:rPr>
          <w:rFonts w:asciiTheme="minorHAnsi" w:hAnsiTheme="minorHAnsi" w:cstheme="minorHAnsi"/>
          <w:sz w:val="24"/>
          <w:szCs w:val="24"/>
        </w:rPr>
      </w:pPr>
      <w:r w:rsidRPr="00B041AA">
        <w:rPr>
          <w:rFonts w:asciiTheme="minorHAnsi" w:hAnsiTheme="minorHAnsi" w:cstheme="minorHAnsi"/>
          <w:sz w:val="24"/>
          <w:szCs w:val="24"/>
        </w:rPr>
        <w:t xml:space="preserve">9.2. Proper record keeping protects both staff and pupils and provides evidence that agreed procedures have been followed. </w:t>
      </w:r>
    </w:p>
    <w:p w14:paraId="3DFC0485" w14:textId="77777777" w:rsidR="00B041AA" w:rsidRPr="00B041AA" w:rsidRDefault="00B041AA" w:rsidP="00B041AA">
      <w:pPr>
        <w:tabs>
          <w:tab w:val="center" w:pos="998"/>
          <w:tab w:val="center" w:pos="5100"/>
        </w:tabs>
        <w:spacing w:after="267"/>
        <w:ind w:left="0" w:right="0" w:firstLine="0"/>
        <w:jc w:val="left"/>
        <w:rPr>
          <w:rFonts w:asciiTheme="minorHAnsi" w:hAnsiTheme="minorHAnsi" w:cstheme="minorHAnsi"/>
          <w:sz w:val="24"/>
          <w:szCs w:val="24"/>
        </w:rPr>
      </w:pPr>
      <w:r w:rsidRPr="00B041AA">
        <w:rPr>
          <w:rFonts w:asciiTheme="minorHAnsi" w:eastAsia="Calibri" w:hAnsiTheme="minorHAnsi" w:cstheme="minorHAnsi"/>
          <w:sz w:val="24"/>
          <w:szCs w:val="24"/>
        </w:rPr>
        <w:tab/>
      </w:r>
      <w:r w:rsidRPr="00B041AA">
        <w:rPr>
          <w:rFonts w:asciiTheme="minorHAnsi" w:hAnsiTheme="minorHAnsi" w:cstheme="minorHAnsi"/>
          <w:sz w:val="24"/>
          <w:szCs w:val="24"/>
        </w:rPr>
        <w:t xml:space="preserve">9.3. </w:t>
      </w:r>
      <w:r w:rsidRPr="00B041AA">
        <w:rPr>
          <w:rFonts w:asciiTheme="minorHAnsi" w:hAnsiTheme="minorHAnsi" w:cstheme="minorHAnsi"/>
          <w:sz w:val="24"/>
          <w:szCs w:val="24"/>
        </w:rPr>
        <w:tab/>
        <w:t xml:space="preserve">All records will be maintained in line with the Records Management Policy. </w:t>
      </w:r>
    </w:p>
    <w:p w14:paraId="08463172" w14:textId="77777777" w:rsidR="00B041AA" w:rsidRPr="00B041AA" w:rsidRDefault="00B041AA" w:rsidP="00B041AA">
      <w:pPr>
        <w:pStyle w:val="Heading1"/>
        <w:tabs>
          <w:tab w:val="center" w:pos="1227"/>
        </w:tabs>
        <w:spacing w:after="213"/>
        <w:ind w:left="0" w:firstLine="0"/>
        <w:rPr>
          <w:rFonts w:asciiTheme="minorHAnsi" w:hAnsiTheme="minorHAnsi" w:cstheme="minorHAnsi"/>
          <w:sz w:val="24"/>
          <w:szCs w:val="24"/>
        </w:rPr>
      </w:pPr>
      <w:r w:rsidRPr="00B041AA">
        <w:rPr>
          <w:rFonts w:asciiTheme="minorHAnsi" w:hAnsiTheme="minorHAnsi" w:cstheme="minorHAnsi"/>
          <w:sz w:val="24"/>
          <w:szCs w:val="24"/>
        </w:rPr>
        <w:t xml:space="preserve">10. </w:t>
      </w:r>
      <w:r w:rsidRPr="00AA5B96">
        <w:rPr>
          <w:rFonts w:asciiTheme="minorHAnsi" w:hAnsiTheme="minorHAnsi" w:cstheme="minorHAnsi"/>
          <w:sz w:val="24"/>
          <w:szCs w:val="24"/>
        </w:rPr>
        <w:tab/>
      </w:r>
      <w:r w:rsidRPr="00AA5B96">
        <w:rPr>
          <w:rFonts w:asciiTheme="minorHAnsi" w:eastAsia="Arial" w:hAnsiTheme="minorHAnsi" w:cstheme="minorHAnsi"/>
          <w:sz w:val="24"/>
          <w:szCs w:val="24"/>
        </w:rPr>
        <w:t>Training</w:t>
      </w:r>
      <w:r w:rsidRPr="00B041AA">
        <w:rPr>
          <w:rFonts w:asciiTheme="minorHAnsi" w:eastAsia="Arial" w:hAnsiTheme="minorHAnsi" w:cstheme="minorHAnsi"/>
          <w:b w:val="0"/>
          <w:sz w:val="24"/>
          <w:szCs w:val="24"/>
        </w:rPr>
        <w:t xml:space="preserve">  </w:t>
      </w:r>
    </w:p>
    <w:p w14:paraId="07E38EB3" w14:textId="77777777" w:rsidR="00B041AA" w:rsidRPr="00B041AA" w:rsidRDefault="00B041AA" w:rsidP="00B041AA">
      <w:pPr>
        <w:spacing w:after="242" w:line="270" w:lineRule="auto"/>
        <w:ind w:left="528" w:right="-10"/>
        <w:jc w:val="right"/>
        <w:rPr>
          <w:rFonts w:asciiTheme="minorHAnsi" w:hAnsiTheme="minorHAnsi" w:cstheme="minorHAnsi"/>
          <w:sz w:val="24"/>
          <w:szCs w:val="24"/>
        </w:rPr>
      </w:pPr>
      <w:r w:rsidRPr="00B041AA">
        <w:rPr>
          <w:rFonts w:asciiTheme="minorHAnsi" w:hAnsiTheme="minorHAnsi" w:cstheme="minorHAnsi"/>
          <w:sz w:val="24"/>
          <w:szCs w:val="24"/>
        </w:rPr>
        <w:t xml:space="preserve">10.1. Staff will be trained in a timely manner to assist with a pupil’s return to school. </w:t>
      </w:r>
    </w:p>
    <w:p w14:paraId="3FE629EA" w14:textId="77777777" w:rsidR="00B041AA" w:rsidRPr="00B041AA" w:rsidRDefault="00B041AA" w:rsidP="00B041AA">
      <w:pPr>
        <w:ind w:left="1423" w:right="0" w:hanging="674"/>
        <w:rPr>
          <w:rFonts w:asciiTheme="minorHAnsi" w:hAnsiTheme="minorHAnsi" w:cstheme="minorHAnsi"/>
          <w:sz w:val="24"/>
          <w:szCs w:val="24"/>
        </w:rPr>
      </w:pPr>
      <w:r w:rsidRPr="00B041AA">
        <w:rPr>
          <w:rFonts w:asciiTheme="minorHAnsi" w:hAnsiTheme="minorHAnsi" w:cstheme="minorHAnsi"/>
          <w:sz w:val="24"/>
          <w:szCs w:val="24"/>
        </w:rPr>
        <w:t xml:space="preserve">10.2. Once a pupil’s return date has been confirmed, staff will be provided with relevant training one week before the pupil’s anticipated return. </w:t>
      </w:r>
    </w:p>
    <w:p w14:paraId="7BE2DB62" w14:textId="77777777" w:rsidR="00B041AA" w:rsidRPr="00B041AA" w:rsidRDefault="00B041AA" w:rsidP="00B041AA">
      <w:pPr>
        <w:ind w:left="1481" w:right="0" w:hanging="727"/>
        <w:rPr>
          <w:rFonts w:asciiTheme="minorHAnsi" w:hAnsiTheme="minorHAnsi" w:cstheme="minorHAnsi"/>
          <w:sz w:val="24"/>
          <w:szCs w:val="24"/>
        </w:rPr>
      </w:pPr>
      <w:r w:rsidRPr="00B041AA">
        <w:rPr>
          <w:rFonts w:asciiTheme="minorHAnsi" w:hAnsiTheme="minorHAnsi" w:cstheme="minorHAnsi"/>
          <w:sz w:val="24"/>
          <w:szCs w:val="24"/>
        </w:rPr>
        <w:t xml:space="preserve">10.3. Healthcare professionals should be involved in identifying and agreeing with the school the type and level of training required. </w:t>
      </w:r>
    </w:p>
    <w:p w14:paraId="49073596" w14:textId="77777777" w:rsidR="00B041AA" w:rsidRPr="00B041AA" w:rsidRDefault="00B041AA" w:rsidP="00B041AA">
      <w:pPr>
        <w:ind w:left="1481" w:right="0" w:hanging="727"/>
        <w:rPr>
          <w:rFonts w:asciiTheme="minorHAnsi" w:hAnsiTheme="minorHAnsi" w:cstheme="minorHAnsi"/>
          <w:sz w:val="24"/>
          <w:szCs w:val="24"/>
        </w:rPr>
      </w:pPr>
      <w:r w:rsidRPr="00B041AA">
        <w:rPr>
          <w:rFonts w:asciiTheme="minorHAnsi" w:hAnsiTheme="minorHAnsi" w:cstheme="minorHAnsi"/>
          <w:sz w:val="24"/>
          <w:szCs w:val="24"/>
        </w:rPr>
        <w:t xml:space="preserve">10.4. Training will be sufficient to ensure staff are confident in their ability to support pupils with additional health needs. </w:t>
      </w:r>
    </w:p>
    <w:p w14:paraId="349FA66A" w14:textId="77777777" w:rsidR="00B041AA" w:rsidRPr="00B041AA" w:rsidRDefault="00B041AA" w:rsidP="00B041AA">
      <w:pPr>
        <w:rPr>
          <w:rFonts w:asciiTheme="minorHAnsi" w:hAnsiTheme="minorHAnsi" w:cstheme="minorHAnsi"/>
          <w:sz w:val="24"/>
          <w:szCs w:val="24"/>
        </w:rPr>
        <w:sectPr w:rsidR="00B041AA" w:rsidRPr="00B041AA" w:rsidSect="00B041AA">
          <w:headerReference w:type="even" r:id="rId14"/>
          <w:headerReference w:type="default" r:id="rId15"/>
          <w:footerReference w:type="even" r:id="rId16"/>
          <w:footerReference w:type="default" r:id="rId17"/>
          <w:headerReference w:type="first" r:id="rId18"/>
          <w:footerReference w:type="first" r:id="rId19"/>
          <w:pgSz w:w="11906" w:h="16838"/>
          <w:pgMar w:top="524" w:right="1434" w:bottom="522" w:left="1440" w:header="720" w:footer="720" w:gutter="0"/>
          <w:cols w:space="720"/>
          <w:titlePg/>
        </w:sectPr>
      </w:pPr>
    </w:p>
    <w:p w14:paraId="6BC01210" w14:textId="77777777" w:rsidR="00B041AA" w:rsidRPr="00B041AA" w:rsidRDefault="00B041AA" w:rsidP="00B041AA">
      <w:pPr>
        <w:spacing w:after="0" w:line="259" w:lineRule="auto"/>
        <w:ind w:left="-1440" w:right="10466" w:firstLine="0"/>
        <w:jc w:val="left"/>
        <w:rPr>
          <w:rFonts w:asciiTheme="minorHAnsi" w:hAnsiTheme="minorHAnsi" w:cstheme="minorHAnsi"/>
          <w:sz w:val="24"/>
          <w:szCs w:val="24"/>
        </w:rPr>
      </w:pPr>
    </w:p>
    <w:tbl>
      <w:tblPr>
        <w:tblStyle w:val="TableGrid"/>
        <w:tblpPr w:leftFromText="180" w:rightFromText="180" w:vertAnchor="text" w:tblpX="173" w:tblpY="1"/>
        <w:tblOverlap w:val="never"/>
        <w:tblW w:w="10044" w:type="dxa"/>
        <w:tblInd w:w="0" w:type="dxa"/>
        <w:tblCellMar>
          <w:top w:w="122" w:type="dxa"/>
          <w:bottom w:w="122" w:type="dxa"/>
          <w:right w:w="253" w:type="dxa"/>
        </w:tblCellMar>
        <w:tblLook w:val="04A0" w:firstRow="1" w:lastRow="0" w:firstColumn="1" w:lastColumn="0" w:noHBand="0" w:noVBand="1"/>
      </w:tblPr>
      <w:tblGrid>
        <w:gridCol w:w="1477"/>
        <w:gridCol w:w="8567"/>
      </w:tblGrid>
      <w:tr w:rsidR="00B041AA" w:rsidRPr="00B041AA" w14:paraId="00151C19" w14:textId="77777777" w:rsidTr="00B041AA">
        <w:trPr>
          <w:trHeight w:val="1585"/>
        </w:trPr>
        <w:tc>
          <w:tcPr>
            <w:tcW w:w="547" w:type="dxa"/>
          </w:tcPr>
          <w:p w14:paraId="4281DCAF" w14:textId="77F72A52" w:rsidR="00B041AA" w:rsidRPr="00B041AA" w:rsidRDefault="00B041AA" w:rsidP="00AA5B96">
            <w:pPr>
              <w:spacing w:after="0" w:line="259" w:lineRule="auto"/>
              <w:ind w:left="511" w:right="0" w:firstLine="0"/>
              <w:rPr>
                <w:rFonts w:asciiTheme="minorHAnsi" w:hAnsiTheme="minorHAnsi" w:cstheme="minorHAnsi"/>
                <w:sz w:val="24"/>
                <w:szCs w:val="24"/>
              </w:rPr>
            </w:pPr>
          </w:p>
        </w:tc>
        <w:tc>
          <w:tcPr>
            <w:tcW w:w="9497" w:type="dxa"/>
            <w:vAlign w:val="bottom"/>
          </w:tcPr>
          <w:p w14:paraId="0AFBFC92" w14:textId="77777777" w:rsidR="00B041AA" w:rsidRPr="00B041AA" w:rsidRDefault="00B041AA" w:rsidP="00B041AA">
            <w:pPr>
              <w:spacing w:after="0" w:line="259" w:lineRule="auto"/>
              <w:ind w:left="761" w:right="302" w:hanging="727"/>
              <w:jc w:val="left"/>
              <w:rPr>
                <w:rFonts w:asciiTheme="minorHAnsi" w:hAnsiTheme="minorHAnsi" w:cstheme="minorHAnsi"/>
                <w:sz w:val="24"/>
                <w:szCs w:val="24"/>
              </w:rPr>
            </w:pPr>
            <w:r w:rsidRPr="00B041AA">
              <w:rPr>
                <w:rFonts w:asciiTheme="minorHAnsi" w:hAnsiTheme="minorHAnsi" w:cstheme="minorHAnsi"/>
                <w:sz w:val="24"/>
                <w:szCs w:val="24"/>
              </w:rPr>
              <w:t xml:space="preserve">10.5. Parents of pupils with additional health needs may provide specific advice but will not be the sole trainer of staff. </w:t>
            </w:r>
          </w:p>
        </w:tc>
      </w:tr>
      <w:tr w:rsidR="00B041AA" w:rsidRPr="00B041AA" w14:paraId="55A19AD1" w14:textId="77777777" w:rsidTr="00B041AA">
        <w:trPr>
          <w:trHeight w:val="3498"/>
        </w:trPr>
        <w:tc>
          <w:tcPr>
            <w:tcW w:w="547" w:type="dxa"/>
          </w:tcPr>
          <w:p w14:paraId="44E3A141" w14:textId="77777777" w:rsidR="00B041AA" w:rsidRPr="00B041AA" w:rsidRDefault="00B041AA" w:rsidP="00B041AA">
            <w:pPr>
              <w:spacing w:after="0" w:line="259" w:lineRule="auto"/>
              <w:ind w:left="916" w:right="0" w:firstLine="0"/>
              <w:jc w:val="left"/>
              <w:rPr>
                <w:rFonts w:asciiTheme="minorHAnsi" w:hAnsiTheme="minorHAnsi" w:cstheme="minorHAnsi"/>
                <w:sz w:val="24"/>
                <w:szCs w:val="24"/>
              </w:rPr>
            </w:pPr>
            <w:r w:rsidRPr="00B041AA">
              <w:rPr>
                <w:rFonts w:asciiTheme="minorHAnsi" w:eastAsia="Arial" w:hAnsiTheme="minorHAnsi" w:cstheme="minorHAnsi"/>
                <w:b/>
                <w:sz w:val="24"/>
                <w:szCs w:val="24"/>
              </w:rPr>
              <w:t xml:space="preserve">11. </w:t>
            </w:r>
          </w:p>
        </w:tc>
        <w:tc>
          <w:tcPr>
            <w:tcW w:w="9497" w:type="dxa"/>
            <w:vAlign w:val="center"/>
          </w:tcPr>
          <w:p w14:paraId="6BAE20F7" w14:textId="77777777" w:rsidR="00B041AA" w:rsidRPr="00B041AA" w:rsidRDefault="00B041AA" w:rsidP="00B041AA">
            <w:pPr>
              <w:spacing w:after="162" w:line="259" w:lineRule="auto"/>
              <w:ind w:left="0" w:right="0" w:firstLine="0"/>
              <w:jc w:val="left"/>
              <w:rPr>
                <w:rFonts w:asciiTheme="minorHAnsi" w:hAnsiTheme="minorHAnsi" w:cstheme="minorHAnsi"/>
                <w:sz w:val="24"/>
                <w:szCs w:val="24"/>
              </w:rPr>
            </w:pPr>
            <w:r w:rsidRPr="00B041AA">
              <w:rPr>
                <w:rFonts w:asciiTheme="minorHAnsi" w:eastAsia="Arial" w:hAnsiTheme="minorHAnsi" w:cstheme="minorHAnsi"/>
                <w:b/>
                <w:sz w:val="24"/>
                <w:szCs w:val="24"/>
              </w:rPr>
              <w:t xml:space="preserve">Examinations and assessments  </w:t>
            </w:r>
          </w:p>
          <w:p w14:paraId="12338FDB" w14:textId="77777777" w:rsidR="00B041AA" w:rsidRPr="00B041AA" w:rsidRDefault="00B041AA" w:rsidP="00B041AA">
            <w:pPr>
              <w:spacing w:after="192" w:line="279" w:lineRule="auto"/>
              <w:ind w:left="761" w:right="181" w:hanging="727"/>
              <w:rPr>
                <w:rFonts w:asciiTheme="minorHAnsi" w:hAnsiTheme="minorHAnsi" w:cstheme="minorHAnsi"/>
                <w:sz w:val="24"/>
                <w:szCs w:val="24"/>
              </w:rPr>
            </w:pPr>
            <w:r w:rsidRPr="00B041AA">
              <w:rPr>
                <w:rFonts w:asciiTheme="minorHAnsi" w:hAnsiTheme="minorHAnsi" w:cstheme="minorHAnsi"/>
                <w:sz w:val="24"/>
                <w:szCs w:val="24"/>
              </w:rPr>
              <w:t xml:space="preserve">11.1. The named member of staff will liaise with the alternative provision provider over planning and examination course requirements where appropriate.  </w:t>
            </w:r>
          </w:p>
          <w:p w14:paraId="5F227C3B" w14:textId="77777777" w:rsidR="00B041AA" w:rsidRPr="00B041AA" w:rsidRDefault="00B041AA" w:rsidP="00B041AA">
            <w:pPr>
              <w:spacing w:after="197" w:line="277" w:lineRule="auto"/>
              <w:ind w:left="761" w:right="0" w:hanging="727"/>
              <w:rPr>
                <w:rFonts w:asciiTheme="minorHAnsi" w:hAnsiTheme="minorHAnsi" w:cstheme="minorHAnsi"/>
                <w:sz w:val="24"/>
                <w:szCs w:val="24"/>
              </w:rPr>
            </w:pPr>
            <w:r w:rsidRPr="00B041AA">
              <w:rPr>
                <w:rFonts w:asciiTheme="minorHAnsi" w:hAnsiTheme="minorHAnsi" w:cstheme="minorHAnsi"/>
                <w:sz w:val="24"/>
                <w:szCs w:val="24"/>
              </w:rPr>
              <w:t xml:space="preserve">11.2. Relevant assessment information will be provided to the alternative provision provider if required. </w:t>
            </w:r>
          </w:p>
          <w:p w14:paraId="4904BBB3" w14:textId="77777777" w:rsidR="00B041AA" w:rsidRPr="00B041AA" w:rsidRDefault="00B041AA" w:rsidP="00B041AA">
            <w:pPr>
              <w:spacing w:after="0" w:line="259" w:lineRule="auto"/>
              <w:ind w:left="761" w:right="666" w:hanging="727"/>
              <w:rPr>
                <w:rFonts w:asciiTheme="minorHAnsi" w:hAnsiTheme="minorHAnsi" w:cstheme="minorHAnsi"/>
                <w:sz w:val="24"/>
                <w:szCs w:val="24"/>
              </w:rPr>
            </w:pPr>
            <w:r w:rsidRPr="00B041AA">
              <w:rPr>
                <w:rFonts w:asciiTheme="minorHAnsi" w:hAnsiTheme="minorHAnsi" w:cstheme="minorHAnsi"/>
                <w:sz w:val="24"/>
                <w:szCs w:val="24"/>
              </w:rPr>
              <w:t xml:space="preserve">11.3. Awarding bodies may make special arrangements for pupils with permanent or long-term disabilities and learning difficulties, or temporary disabilities and illnesses. Applications for such arrangements will be submitted by the school, or LA if more appropriate, as early as possible. </w:t>
            </w:r>
          </w:p>
        </w:tc>
      </w:tr>
      <w:tr w:rsidR="00B041AA" w:rsidRPr="00B041AA" w14:paraId="601EF2B4" w14:textId="77777777" w:rsidTr="00B041AA">
        <w:trPr>
          <w:trHeight w:val="10708"/>
        </w:trPr>
        <w:tc>
          <w:tcPr>
            <w:tcW w:w="547" w:type="dxa"/>
          </w:tcPr>
          <w:p w14:paraId="33BD2722" w14:textId="77777777" w:rsidR="00B041AA" w:rsidRPr="00B041AA" w:rsidRDefault="00B041AA" w:rsidP="00B041AA">
            <w:pPr>
              <w:spacing w:after="2222" w:line="259" w:lineRule="auto"/>
              <w:ind w:left="916" w:right="0" w:firstLine="0"/>
              <w:jc w:val="left"/>
              <w:rPr>
                <w:rFonts w:asciiTheme="minorHAnsi" w:hAnsiTheme="minorHAnsi" w:cstheme="minorHAnsi"/>
                <w:sz w:val="24"/>
                <w:szCs w:val="24"/>
              </w:rPr>
            </w:pPr>
            <w:r w:rsidRPr="00B041AA">
              <w:rPr>
                <w:rFonts w:asciiTheme="minorHAnsi" w:eastAsia="Arial" w:hAnsiTheme="minorHAnsi" w:cstheme="minorHAnsi"/>
                <w:b/>
                <w:sz w:val="24"/>
                <w:szCs w:val="24"/>
              </w:rPr>
              <w:lastRenderedPageBreak/>
              <w:t xml:space="preserve">12. </w:t>
            </w:r>
          </w:p>
          <w:p w14:paraId="7A9309B5" w14:textId="77777777" w:rsidR="00B041AA" w:rsidRPr="00B041AA" w:rsidRDefault="00B041AA" w:rsidP="00B041AA">
            <w:pPr>
              <w:spacing w:after="7020" w:line="259" w:lineRule="auto"/>
              <w:ind w:left="511" w:right="0" w:firstLine="0"/>
              <w:jc w:val="center"/>
              <w:rPr>
                <w:rFonts w:asciiTheme="minorHAnsi" w:hAnsiTheme="minorHAnsi" w:cstheme="minorHAnsi"/>
                <w:sz w:val="24"/>
                <w:szCs w:val="24"/>
              </w:rPr>
            </w:pPr>
            <w:r w:rsidRPr="00B041AA">
              <w:rPr>
                <w:rFonts w:asciiTheme="minorHAnsi" w:hAnsiTheme="minorHAnsi" w:cstheme="minorHAnsi"/>
                <w:sz w:val="24"/>
                <w:szCs w:val="24"/>
              </w:rPr>
              <w:t xml:space="preserve"> </w:t>
            </w:r>
          </w:p>
          <w:p w14:paraId="75E85418" w14:textId="77777777" w:rsidR="00B041AA" w:rsidRPr="00B041AA" w:rsidRDefault="00B041AA" w:rsidP="00B041AA">
            <w:pPr>
              <w:spacing w:after="0" w:line="259" w:lineRule="auto"/>
              <w:ind w:left="511" w:right="0" w:firstLine="0"/>
              <w:jc w:val="center"/>
              <w:rPr>
                <w:rFonts w:asciiTheme="minorHAnsi" w:hAnsiTheme="minorHAnsi" w:cstheme="minorHAnsi"/>
                <w:sz w:val="24"/>
                <w:szCs w:val="24"/>
              </w:rPr>
            </w:pPr>
            <w:r w:rsidRPr="00B041AA">
              <w:rPr>
                <w:rFonts w:asciiTheme="minorHAnsi" w:hAnsiTheme="minorHAnsi" w:cstheme="minorHAnsi"/>
                <w:sz w:val="24"/>
                <w:szCs w:val="24"/>
              </w:rPr>
              <w:t xml:space="preserve"> </w:t>
            </w:r>
          </w:p>
        </w:tc>
        <w:tc>
          <w:tcPr>
            <w:tcW w:w="9497" w:type="dxa"/>
          </w:tcPr>
          <w:p w14:paraId="6CEF19EC" w14:textId="77777777" w:rsidR="00B041AA" w:rsidRPr="00B041AA" w:rsidRDefault="00B041AA" w:rsidP="00B041AA">
            <w:pPr>
              <w:spacing w:after="167" w:line="259" w:lineRule="auto"/>
              <w:ind w:left="0" w:right="0" w:firstLine="0"/>
              <w:jc w:val="left"/>
              <w:rPr>
                <w:rFonts w:asciiTheme="minorHAnsi" w:hAnsiTheme="minorHAnsi" w:cstheme="minorHAnsi"/>
                <w:sz w:val="24"/>
                <w:szCs w:val="24"/>
              </w:rPr>
            </w:pPr>
            <w:r w:rsidRPr="00B041AA">
              <w:rPr>
                <w:rFonts w:asciiTheme="minorHAnsi" w:eastAsia="Arial" w:hAnsiTheme="minorHAnsi" w:cstheme="minorHAnsi"/>
                <w:b/>
                <w:sz w:val="24"/>
                <w:szCs w:val="24"/>
              </w:rPr>
              <w:t xml:space="preserve">Monitoring and review  </w:t>
            </w:r>
          </w:p>
          <w:p w14:paraId="2BC260A8" w14:textId="77777777" w:rsidR="00B041AA" w:rsidRPr="00B041AA" w:rsidRDefault="00B041AA" w:rsidP="00B041AA">
            <w:pPr>
              <w:spacing w:after="213" w:line="259" w:lineRule="auto"/>
              <w:ind w:left="34" w:right="0" w:firstLine="0"/>
              <w:jc w:val="left"/>
              <w:rPr>
                <w:rFonts w:asciiTheme="minorHAnsi" w:hAnsiTheme="minorHAnsi" w:cstheme="minorHAnsi"/>
                <w:sz w:val="24"/>
                <w:szCs w:val="24"/>
              </w:rPr>
            </w:pPr>
            <w:r w:rsidRPr="00B041AA">
              <w:rPr>
                <w:rFonts w:asciiTheme="minorHAnsi" w:hAnsiTheme="minorHAnsi" w:cstheme="minorHAnsi"/>
                <w:sz w:val="24"/>
                <w:szCs w:val="24"/>
              </w:rPr>
              <w:t xml:space="preserve">12.1. This policy will be reviewed by the governing board every two years. </w:t>
            </w:r>
          </w:p>
          <w:p w14:paraId="5B02D27D" w14:textId="77777777" w:rsidR="00B041AA" w:rsidRPr="00B041AA" w:rsidRDefault="00B041AA" w:rsidP="00B041AA">
            <w:pPr>
              <w:spacing w:after="197" w:line="277" w:lineRule="auto"/>
              <w:ind w:left="761" w:right="660" w:hanging="727"/>
              <w:rPr>
                <w:rFonts w:asciiTheme="minorHAnsi" w:hAnsiTheme="minorHAnsi" w:cstheme="minorHAnsi"/>
                <w:sz w:val="24"/>
                <w:szCs w:val="24"/>
              </w:rPr>
            </w:pPr>
            <w:r w:rsidRPr="00B041AA">
              <w:rPr>
                <w:rFonts w:asciiTheme="minorHAnsi" w:hAnsiTheme="minorHAnsi" w:cstheme="minorHAnsi"/>
                <w:sz w:val="24"/>
                <w:szCs w:val="24"/>
              </w:rPr>
              <w:t xml:space="preserve">12.2. Any changes to the policy will be clearly communicated to all members of staff involved in supporting pupils with additional health needs, and to parents and pupils themselves. </w:t>
            </w:r>
          </w:p>
          <w:p w14:paraId="1651EDDD" w14:textId="38E16AEF" w:rsidR="00B041AA" w:rsidRPr="00B041AA" w:rsidRDefault="00B041AA" w:rsidP="00B041AA">
            <w:pPr>
              <w:spacing w:after="0" w:line="259" w:lineRule="auto"/>
              <w:ind w:left="34" w:right="0" w:firstLine="0"/>
              <w:jc w:val="left"/>
              <w:rPr>
                <w:rFonts w:asciiTheme="minorHAnsi" w:hAnsiTheme="minorHAnsi" w:cstheme="minorHAnsi"/>
                <w:sz w:val="24"/>
                <w:szCs w:val="24"/>
              </w:rPr>
            </w:pPr>
            <w:r w:rsidRPr="00B041AA">
              <w:rPr>
                <w:rFonts w:asciiTheme="minorHAnsi" w:hAnsiTheme="minorHAnsi" w:cstheme="minorHAnsi"/>
                <w:sz w:val="24"/>
                <w:szCs w:val="24"/>
              </w:rPr>
              <w:t xml:space="preserve">12.3. The next scheduled review </w:t>
            </w:r>
            <w:r w:rsidRPr="00B041AA">
              <w:rPr>
                <w:rFonts w:asciiTheme="minorHAnsi" w:hAnsiTheme="minorHAnsi" w:cstheme="minorHAnsi"/>
                <w:sz w:val="24"/>
                <w:szCs w:val="24"/>
              </w:rPr>
              <w:t>date for this policy is September</w:t>
            </w:r>
            <w:r w:rsidRPr="00B041AA">
              <w:rPr>
                <w:rFonts w:asciiTheme="minorHAnsi" w:hAnsiTheme="minorHAnsi" w:cstheme="minorHAnsi"/>
                <w:sz w:val="24"/>
                <w:szCs w:val="24"/>
              </w:rPr>
              <w:t xml:space="preserve"> 2023.  </w:t>
            </w:r>
          </w:p>
        </w:tc>
      </w:tr>
    </w:tbl>
    <w:p w14:paraId="0C595C86" w14:textId="6CA8DC8D" w:rsidR="00A7200A" w:rsidRPr="00B212BA" w:rsidRDefault="00B041AA" w:rsidP="00B041AA">
      <w:pPr>
        <w:spacing w:after="0" w:line="259" w:lineRule="auto"/>
        <w:ind w:left="0" w:right="0" w:firstLine="0"/>
        <w:jc w:val="left"/>
        <w:rPr>
          <w:rFonts w:asciiTheme="minorHAnsi" w:hAnsiTheme="minorHAnsi" w:cstheme="minorHAnsi"/>
        </w:rPr>
      </w:pPr>
      <w:r>
        <w:rPr>
          <w:rFonts w:asciiTheme="minorHAnsi" w:hAnsiTheme="minorHAnsi" w:cstheme="minorHAnsi"/>
        </w:rPr>
        <w:br w:type="textWrapping" w:clear="all"/>
      </w:r>
    </w:p>
    <w:sectPr w:rsidR="00A7200A" w:rsidRPr="00B212BA" w:rsidSect="00B041AA">
      <w:footerReference w:type="even" r:id="rId20"/>
      <w:footerReference w:type="default" r:id="rId21"/>
      <w:footerReference w:type="first" r:id="rId22"/>
      <w:pgSz w:w="11906" w:h="16838"/>
      <w:pgMar w:top="566" w:right="562" w:bottom="961" w:left="708" w:header="72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68011" w14:textId="77777777" w:rsidR="00BD3EC4" w:rsidRDefault="00BD3EC4">
      <w:pPr>
        <w:spacing w:after="0" w:line="240" w:lineRule="auto"/>
      </w:pPr>
      <w:r>
        <w:separator/>
      </w:r>
    </w:p>
  </w:endnote>
  <w:endnote w:type="continuationSeparator" w:id="0">
    <w:p w14:paraId="03917EEF" w14:textId="77777777" w:rsidR="00BD3EC4" w:rsidRDefault="00BD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CF50" w14:textId="77777777" w:rsidR="00B041AA" w:rsidRDefault="00B041A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2025073" wp14:editId="5DD542B0">
              <wp:simplePos x="0" y="0"/>
              <wp:positionH relativeFrom="page">
                <wp:posOffset>304800</wp:posOffset>
              </wp:positionH>
              <wp:positionV relativeFrom="page">
                <wp:posOffset>10332415</wp:posOffset>
              </wp:positionV>
              <wp:extent cx="6952234" cy="56388"/>
              <wp:effectExtent l="0" t="0" r="0" b="0"/>
              <wp:wrapSquare wrapText="bothSides"/>
              <wp:docPr id="13359" name="Group 13359"/>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779" name="Shape 1377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round/>
                        </a:ln>
                      </wps:spPr>
                      <wps:style>
                        <a:lnRef idx="0">
                          <a:srgbClr val="000000">
                            <a:alpha val="0"/>
                          </a:srgbClr>
                        </a:lnRef>
                        <a:fillRef idx="1">
                          <a:srgbClr val="00B050"/>
                        </a:fillRef>
                        <a:effectRef idx="0">
                          <a:scrgbClr r="0" g="0" b="0"/>
                        </a:effectRef>
                        <a:fontRef idx="none"/>
                      </wps:style>
                      <wps:bodyPr/>
                    </wps:wsp>
                    <wps:wsp>
                      <wps:cNvPr id="13780" name="Shape 13780"/>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round/>
                        </a:ln>
                      </wps:spPr>
                      <wps:style>
                        <a:lnRef idx="0">
                          <a:srgbClr val="000000">
                            <a:alpha val="0"/>
                          </a:srgbClr>
                        </a:lnRef>
                        <a:fillRef idx="1">
                          <a:srgbClr val="00B050"/>
                        </a:fillRef>
                        <a:effectRef idx="0">
                          <a:scrgbClr r="0" g="0" b="0"/>
                        </a:effectRef>
                        <a:fontRef idx="none"/>
                      </wps:style>
                      <wps:bodyPr/>
                    </wps:wsp>
                    <wps:wsp>
                      <wps:cNvPr id="13781" name="Shape 13781"/>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round/>
                        </a:ln>
                      </wps:spPr>
                      <wps:style>
                        <a:lnRef idx="0">
                          <a:srgbClr val="000000">
                            <a:alpha val="0"/>
                          </a:srgbClr>
                        </a:lnRef>
                        <a:fillRef idx="1">
                          <a:srgbClr val="00B050"/>
                        </a:fillRef>
                        <a:effectRef idx="0">
                          <a:scrgbClr r="0" g="0" b="0"/>
                        </a:effectRef>
                        <a:fontRef idx="none"/>
                      </wps:style>
                      <wps:bodyPr/>
                    </wps:wsp>
                  </wpg:wgp>
                </a:graphicData>
              </a:graphic>
            </wp:anchor>
          </w:drawing>
        </mc:Choice>
        <mc:Fallback>
          <w:pict>
            <v:group w14:anchorId="489A2044" id="Group 13359" o:spid="_x0000_s1026" style="position:absolute;margin-left:24pt;margin-top:813.6pt;width:547.4pt;height:4.45pt;z-index:251662336;mso-position-horizontal-relative:page;mso-position-vertical-relative:page" coordsize="69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">
              <v:shape id="Shape 13779" o:spid="_x0000_s1027" style="position:absolute;width:563;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" path="m,l56388,r,56388l,56388,,e" fillcolor="#00b050" stroked="f" strokeweight="0">
                <v:path arrowok="t" textboxrect="0,0,56388,56388"/>
              </v:shape>
              <v:shape id="Shape 13780" o:spid="_x0000_s1028" style="position:absolute;left:563;width:68395;height:563;visibility:visible;mso-wrap-style:square;v-text-anchor:top" coordsize="683945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" path="m,l6839458,r,56388l,56388,,e" fillcolor="#00b050" stroked="f" strokeweight="0">
                <v:path arrowok="t" textboxrect="0,0,6839458,56388"/>
              </v:shape>
              <v:shape id="Shape 13781" o:spid="_x0000_s1029" style="position:absolute;left:68958;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" path="m,l56388,r,56388l,56388,,e" fillcolor="#00b050" stroked="f" strokeweight="0">
                <v:path arrowok="t" textboxrect="0,0,56388,56388"/>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54485" w14:textId="71C6136F" w:rsidR="00B041AA" w:rsidRDefault="00B041AA">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06DEE" w14:textId="56E48122" w:rsidR="00B041AA" w:rsidRDefault="00B041AA">
    <w:pPr>
      <w:spacing w:after="0" w:line="259" w:lineRule="auto"/>
      <w:ind w:left="0"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53E7C" w14:textId="77777777" w:rsidR="00B041AA" w:rsidRDefault="00B041A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1199B54C" wp14:editId="50CCE2C2">
              <wp:simplePos x="0" y="0"/>
              <wp:positionH relativeFrom="page">
                <wp:posOffset>304800</wp:posOffset>
              </wp:positionH>
              <wp:positionV relativeFrom="page">
                <wp:posOffset>10332415</wp:posOffset>
              </wp:positionV>
              <wp:extent cx="6952234" cy="56388"/>
              <wp:effectExtent l="0" t="0" r="0" b="0"/>
              <wp:wrapSquare wrapText="bothSides"/>
              <wp:docPr id="13402" name="Group 13402"/>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791" name="Shape 13791"/>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round/>
                        </a:ln>
                      </wps:spPr>
                      <wps:style>
                        <a:lnRef idx="0">
                          <a:srgbClr val="000000">
                            <a:alpha val="0"/>
                          </a:srgbClr>
                        </a:lnRef>
                        <a:fillRef idx="1">
                          <a:srgbClr val="00B050"/>
                        </a:fillRef>
                        <a:effectRef idx="0">
                          <a:scrgbClr r="0" g="0" b="0"/>
                        </a:effectRef>
                        <a:fontRef idx="none"/>
                      </wps:style>
                      <wps:bodyPr/>
                    </wps:wsp>
                    <wps:wsp>
                      <wps:cNvPr id="13792" name="Shape 13792"/>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round/>
                        </a:ln>
                      </wps:spPr>
                      <wps:style>
                        <a:lnRef idx="0">
                          <a:srgbClr val="000000">
                            <a:alpha val="0"/>
                          </a:srgbClr>
                        </a:lnRef>
                        <a:fillRef idx="1">
                          <a:srgbClr val="00B050"/>
                        </a:fillRef>
                        <a:effectRef idx="0">
                          <a:scrgbClr r="0" g="0" b="0"/>
                        </a:effectRef>
                        <a:fontRef idx="none"/>
                      </wps:style>
                      <wps:bodyPr/>
                    </wps:wsp>
                    <wps:wsp>
                      <wps:cNvPr id="13793" name="Shape 13793"/>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round/>
                        </a:ln>
                      </wps:spPr>
                      <wps:style>
                        <a:lnRef idx="0">
                          <a:srgbClr val="000000">
                            <a:alpha val="0"/>
                          </a:srgbClr>
                        </a:lnRef>
                        <a:fillRef idx="1">
                          <a:srgbClr val="00B050"/>
                        </a:fillRef>
                        <a:effectRef idx="0">
                          <a:scrgbClr r="0" g="0" b="0"/>
                        </a:effectRef>
                        <a:fontRef idx="none"/>
                      </wps:style>
                      <wps:bodyPr/>
                    </wps:wsp>
                  </wpg:wgp>
                </a:graphicData>
              </a:graphic>
            </wp:anchor>
          </w:drawing>
        </mc:Choice>
        <mc:Fallback>
          <w:pict>
            <v:group w14:anchorId="197BEB7F" id="Group 13402" o:spid="_x0000_s1026" style="position:absolute;margin-left:24pt;margin-top:813.6pt;width:547.4pt;height:4.45pt;z-index:251667456;mso-position-horizontal-relative:page;mso-position-vertical-relative:page" coordsize="69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">
              <v:shape id="Shape 13791" o:spid="_x0000_s1027" style="position:absolute;width:563;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" path="m,l56388,r,56388l,56388,,e" fillcolor="#00b050" stroked="f" strokeweight="0">
                <v:path arrowok="t" textboxrect="0,0,56388,56388"/>
              </v:shape>
              <v:shape id="Shape 13792" o:spid="_x0000_s1028" style="position:absolute;left:563;width:68395;height:563;visibility:visible;mso-wrap-style:square;v-text-anchor:top" coordsize="683945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" path="m,l6839458,r,56388l,56388,,e" fillcolor="#00b050" stroked="f" strokeweight="0">
                <v:path arrowok="t" textboxrect="0,0,6839458,56388"/>
              </v:shape>
              <v:shape id="Shape 13793" o:spid="_x0000_s1029" style="position:absolute;left:68958;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" path="m,l56388,r,56388l,56388,,e" fillcolor="#00b050" stroked="f" strokeweight="0">
                <v:path arrowok="t" textboxrect="0,0,56388,56388"/>
              </v:shape>
              <w10:wrap type="square" anchorx="page" anchory="page"/>
            </v:group>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A4983" w14:textId="75754C5F" w:rsidR="00B041AA" w:rsidRDefault="00B041AA">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A3FB" w14:textId="77777777" w:rsidR="00B041AA" w:rsidRDefault="00B041AA">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C471" w14:textId="77777777" w:rsidR="00A7200A" w:rsidRDefault="008C51C9">
    <w:pPr>
      <w:spacing w:after="0" w:line="259" w:lineRule="auto"/>
      <w:ind w:left="1827" w:right="0" w:firstLine="0"/>
      <w:jc w:val="left"/>
    </w:pPr>
    <w:r>
      <w:t xml:space="preserve">St George’s Primary School – </w:t>
    </w:r>
    <w:r>
      <w:rPr>
        <w:sz w:val="23"/>
      </w:rPr>
      <w:t>‘Promoting resilience, respect and results.’</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DF67" w14:textId="63F04A68" w:rsidR="00A7200A" w:rsidRPr="00F66DBD" w:rsidRDefault="00F66DBD">
    <w:pPr>
      <w:spacing w:after="0" w:line="259" w:lineRule="auto"/>
      <w:ind w:left="1827" w:right="0" w:firstLine="0"/>
      <w:jc w:val="left"/>
      <w:rPr>
        <w:lang w:val="en-US"/>
      </w:rPr>
    </w:pPr>
    <w:r>
      <w:rPr>
        <w:lang w:val="en-US"/>
      </w:rPr>
      <w:t>Holy Cross Catholic Primary School – ‘Loving and learning together in faith.’</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2C3DF" w14:textId="77777777" w:rsidR="00A7200A" w:rsidRDefault="008C51C9">
    <w:pPr>
      <w:spacing w:after="0" w:line="259" w:lineRule="auto"/>
      <w:ind w:left="1827" w:right="0" w:firstLine="0"/>
      <w:jc w:val="left"/>
    </w:pPr>
    <w:r>
      <w:t xml:space="preserve">St George’s Primary School – </w:t>
    </w:r>
    <w:r>
      <w:rPr>
        <w:sz w:val="23"/>
      </w:rPr>
      <w:t>‘Promoting resilience, respect and results.’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EB344" w14:textId="77777777" w:rsidR="00BD3EC4" w:rsidRDefault="00BD3EC4">
      <w:pPr>
        <w:spacing w:after="0" w:line="240" w:lineRule="auto"/>
      </w:pPr>
      <w:r>
        <w:separator/>
      </w:r>
    </w:p>
  </w:footnote>
  <w:footnote w:type="continuationSeparator" w:id="0">
    <w:p w14:paraId="452C6E96" w14:textId="77777777" w:rsidR="00BD3EC4" w:rsidRDefault="00BD3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FCE3" w14:textId="77777777" w:rsidR="00B041AA" w:rsidRDefault="00B041A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1BE4C1D" wp14:editId="0C7AD32C">
              <wp:simplePos x="0" y="0"/>
              <wp:positionH relativeFrom="page">
                <wp:posOffset>304800</wp:posOffset>
              </wp:positionH>
              <wp:positionV relativeFrom="page">
                <wp:posOffset>304800</wp:posOffset>
              </wp:positionV>
              <wp:extent cx="6952234" cy="56388"/>
              <wp:effectExtent l="0" t="0" r="0" b="0"/>
              <wp:wrapSquare wrapText="bothSides"/>
              <wp:docPr id="13349" name="Group 13349"/>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749" name="Shape 1374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3750" name="Shape 13750"/>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3751" name="Shape 13751"/>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w:pict>
            <v:group w14:anchorId="0E4D20F8" id="Group 13349" o:spid="_x0000_s1026" style="position:absolute;margin-left:24pt;margin-top:24pt;width:547.4pt;height:4.45pt;z-index:251659264;mso-position-horizontal-relative:page;mso-position-vertical-relative:page" coordsize="69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">
              <v:shape id="Shape 13749" o:spid="_x0000_s1027" style="position:absolute;width:563;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" path="m,l56388,r,56388l,56388,,e" fillcolor="#00b050" stroked="f" strokeweight="0">
                <v:stroke miterlimit="83231f" joinstyle="miter"/>
                <v:path arrowok="t" textboxrect="0,0,56388,56388"/>
              </v:shape>
              <v:shape id="Shape 13750" o:spid="_x0000_s1028" style="position:absolute;left:563;width:68395;height:563;visibility:visible;mso-wrap-style:square;v-text-anchor:top" coordsize="683945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" path="m,l6839458,r,56388l,56388,,e" fillcolor="#00b050" stroked="f" strokeweight="0">
                <v:stroke miterlimit="83231f" joinstyle="miter"/>
                <v:path arrowok="t" textboxrect="0,0,6839458,56388"/>
              </v:shape>
              <v:shape id="Shape 13751" o:spid="_x0000_s1029" style="position:absolute;left:68958;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" path="m,l56388,r,56388l,56388,,e" fillcolor="#00b050" stroked="f" strokeweight="0">
                <v:stroke miterlimit="83231f" joinstyle="miter"/>
                <v:path arrowok="t" textboxrect="0,0,56388,56388"/>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CE19" w14:textId="173AE047" w:rsidR="00B041AA" w:rsidRDefault="00B041AA">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C01A" w14:textId="48BABEFC" w:rsidR="00B041AA" w:rsidRDefault="00B041AA">
    <w:pPr>
      <w:spacing w:after="0" w:line="259" w:lineRule="auto"/>
      <w:ind w:left="-1440" w:right="10471"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F1028" w14:textId="77777777" w:rsidR="00B041AA" w:rsidRDefault="00B041A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2EDEDBB0" wp14:editId="369EB346">
              <wp:simplePos x="0" y="0"/>
              <wp:positionH relativeFrom="page">
                <wp:posOffset>304800</wp:posOffset>
              </wp:positionH>
              <wp:positionV relativeFrom="page">
                <wp:posOffset>304800</wp:posOffset>
              </wp:positionV>
              <wp:extent cx="6952234" cy="56388"/>
              <wp:effectExtent l="0" t="0" r="0" b="0"/>
              <wp:wrapSquare wrapText="bothSides"/>
              <wp:docPr id="13392" name="Group 13392"/>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3761" name="Shape 13761"/>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3762" name="Shape 13762"/>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3763" name="Shape 13763"/>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w:pict>
            <v:group w14:anchorId="4B3A7FB6" id="Group 13392" o:spid="_x0000_s1026" style="position:absolute;margin-left:24pt;margin-top:24pt;width:547.4pt;height:4.45pt;z-index:251665408;mso-position-horizontal-relative:page;mso-position-vertical-relative:page" coordsize="69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">
              <v:shape id="Shape 13761" o:spid="_x0000_s1027" style="position:absolute;width:563;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" path="m,l56388,r,56388l,56388,,e" fillcolor="#00b050" stroked="f" strokeweight="0">
                <v:stroke miterlimit="83231f" joinstyle="miter"/>
                <v:path arrowok="t" textboxrect="0,0,56388,56388"/>
              </v:shape>
              <v:shape id="Shape 13762" o:spid="_x0000_s1028" style="position:absolute;left:563;width:68395;height:563;visibility:visible;mso-wrap-style:square;v-text-anchor:top" coordsize="683945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" path="m,l6839458,r,56388l,56388,,e" fillcolor="#00b050" stroked="f" strokeweight="0">
                <v:stroke miterlimit="83231f" joinstyle="miter"/>
                <v:path arrowok="t" textboxrect="0,0,6839458,56388"/>
              </v:shape>
              <v:shape id="Shape 13763" o:spid="_x0000_s1029" style="position:absolute;left:68958;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" path="m,l56388,r,56388l,56388,,e" fillcolor="#00b050" stroked="f" strokeweight="0">
                <v:stroke miterlimit="83231f" joinstyle="miter"/>
                <v:path arrowok="t" textboxrect="0,0,56388,56388"/>
              </v:shape>
              <w10:wrap type="square" anchorx="page" anchory="page"/>
            </v:group>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F140F" w14:textId="5A9D8542" w:rsidR="00B041AA" w:rsidRPr="00B041AA" w:rsidRDefault="00B041AA" w:rsidP="00B041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2846" w14:textId="77777777" w:rsidR="00B041AA" w:rsidRDefault="00B041A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27D"/>
    <w:multiLevelType w:val="hybridMultilevel"/>
    <w:tmpl w:val="CEA4FF52"/>
    <w:lvl w:ilvl="0" w:tplc="ABB4BEBC">
      <w:start w:val="1"/>
      <w:numFmt w:val="bullet"/>
      <w:lvlText w:val="•"/>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4AB8C6">
      <w:start w:val="1"/>
      <w:numFmt w:val="bullet"/>
      <w:lvlText w:val="o"/>
      <w:lvlJc w:val="left"/>
      <w:pPr>
        <w:ind w:left="1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04DA06">
      <w:start w:val="1"/>
      <w:numFmt w:val="bullet"/>
      <w:lvlText w:val="▪"/>
      <w:lvlJc w:val="left"/>
      <w:pPr>
        <w:ind w:left="2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180982">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E80236">
      <w:start w:val="1"/>
      <w:numFmt w:val="bullet"/>
      <w:lvlText w:val="o"/>
      <w:lvlJc w:val="left"/>
      <w:pPr>
        <w:ind w:left="3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FE9248">
      <w:start w:val="1"/>
      <w:numFmt w:val="bullet"/>
      <w:lvlText w:val="▪"/>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F04C2C">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32107E">
      <w:start w:val="1"/>
      <w:numFmt w:val="bullet"/>
      <w:lvlText w:val="o"/>
      <w:lvlJc w:val="left"/>
      <w:pPr>
        <w:ind w:left="5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9E491E">
      <w:start w:val="1"/>
      <w:numFmt w:val="bullet"/>
      <w:lvlText w:val="▪"/>
      <w:lvlJc w:val="left"/>
      <w:pPr>
        <w:ind w:left="6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B10DD4"/>
    <w:multiLevelType w:val="hybridMultilevel"/>
    <w:tmpl w:val="4F9C7D74"/>
    <w:lvl w:ilvl="0" w:tplc="3C4EFB52">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134073A">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9B058CE">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314EC30">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E6C8A24">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B604DEE">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5D00C00">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D9E1F66">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9B26198">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B91441"/>
    <w:multiLevelType w:val="hybridMultilevel"/>
    <w:tmpl w:val="687243A2"/>
    <w:lvl w:ilvl="0" w:tplc="1B1EB2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4CF8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BC74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CE22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A84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84A5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56E3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52E7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F0F9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D77C84"/>
    <w:multiLevelType w:val="hybridMultilevel"/>
    <w:tmpl w:val="468CD6D6"/>
    <w:lvl w:ilvl="0" w:tplc="4DD08E78">
      <w:start w:val="1"/>
      <w:numFmt w:val="decimal"/>
      <w:lvlText w:val="%1."/>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124646">
      <w:start w:val="1"/>
      <w:numFmt w:val="lowerLetter"/>
      <w:lvlText w:val="%2"/>
      <w:lvlJc w:val="left"/>
      <w:pPr>
        <w:ind w:left="1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8E24A8">
      <w:start w:val="1"/>
      <w:numFmt w:val="lowerRoman"/>
      <w:lvlText w:val="%3"/>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209F10">
      <w:start w:val="1"/>
      <w:numFmt w:val="decimal"/>
      <w:lvlText w:val="%4"/>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74FD2E">
      <w:start w:val="1"/>
      <w:numFmt w:val="lowerLetter"/>
      <w:lvlText w:val="%5"/>
      <w:lvlJc w:val="left"/>
      <w:pPr>
        <w:ind w:left="3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C2CFDE">
      <w:start w:val="1"/>
      <w:numFmt w:val="lowerRoman"/>
      <w:lvlText w:val="%6"/>
      <w:lvlJc w:val="left"/>
      <w:pPr>
        <w:ind w:left="4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F84176">
      <w:start w:val="1"/>
      <w:numFmt w:val="decimal"/>
      <w:lvlText w:val="%7"/>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96F9E6">
      <w:start w:val="1"/>
      <w:numFmt w:val="lowerLetter"/>
      <w:lvlText w:val="%8"/>
      <w:lvlJc w:val="left"/>
      <w:pPr>
        <w:ind w:left="6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625D6C">
      <w:start w:val="1"/>
      <w:numFmt w:val="lowerRoman"/>
      <w:lvlText w:val="%9"/>
      <w:lvlJc w:val="left"/>
      <w:pPr>
        <w:ind w:left="6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376E5F"/>
    <w:multiLevelType w:val="hybridMultilevel"/>
    <w:tmpl w:val="175EC3B4"/>
    <w:lvl w:ilvl="0" w:tplc="50DECD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883CA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82974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6470C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E4341C">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440BE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12A14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C6CC5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F2B1C6">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15448A"/>
    <w:multiLevelType w:val="hybridMultilevel"/>
    <w:tmpl w:val="4A3894AE"/>
    <w:lvl w:ilvl="0" w:tplc="5D702970">
      <w:start w:val="1"/>
      <w:numFmt w:val="bullet"/>
      <w:lvlText w:val="•"/>
      <w:lvlJc w:val="left"/>
      <w:pPr>
        <w:ind w:left="2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0AFF08">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8AC402">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EEE9BE">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3E129E">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387788">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9A90EE">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B61688">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2E87E4">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5B57DE"/>
    <w:multiLevelType w:val="hybridMultilevel"/>
    <w:tmpl w:val="5E08BFAA"/>
    <w:lvl w:ilvl="0" w:tplc="90848A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4DC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021EA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54BF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C887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B8B9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4223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453F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DE34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401E65"/>
    <w:multiLevelType w:val="multilevel"/>
    <w:tmpl w:val="6F407AB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907ADA"/>
    <w:multiLevelType w:val="hybridMultilevel"/>
    <w:tmpl w:val="9312BE7E"/>
    <w:lvl w:ilvl="0" w:tplc="61CADA0C">
      <w:start w:val="1"/>
      <w:numFmt w:val="bullet"/>
      <w:lvlText w:val="•"/>
      <w:lvlJc w:val="left"/>
      <w:pPr>
        <w:ind w:left="2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ECF61A">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0414BE">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6CACB8">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4BF9C">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782BCC">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229C3E">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F89134">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CAE55A">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79233E"/>
    <w:multiLevelType w:val="hybridMultilevel"/>
    <w:tmpl w:val="6B74C7E6"/>
    <w:lvl w:ilvl="0" w:tplc="57C0C0E2">
      <w:start w:val="1"/>
      <w:numFmt w:val="bullet"/>
      <w:lvlText w:val="•"/>
      <w:lvlJc w:val="left"/>
      <w:pPr>
        <w:ind w:left="2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B6AFD6">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D0DC74">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4ED2C2">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BA91B6">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BA8F72">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DECF46">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6CBF08">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0803C">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50D659E"/>
    <w:multiLevelType w:val="hybridMultilevel"/>
    <w:tmpl w:val="5E1E3776"/>
    <w:lvl w:ilvl="0" w:tplc="1772D3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C0350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A4B5A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1AC2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C6A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D6EF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2C93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EAB8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E0F86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4271D6"/>
    <w:multiLevelType w:val="hybridMultilevel"/>
    <w:tmpl w:val="C374B88A"/>
    <w:lvl w:ilvl="0" w:tplc="1B525D2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B83708">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8E365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4A5BF4">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0E6C1C">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B8E6A4">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982CC2">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7CD8E6">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46288">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9D02DA"/>
    <w:multiLevelType w:val="hybridMultilevel"/>
    <w:tmpl w:val="3F7C06E6"/>
    <w:lvl w:ilvl="0" w:tplc="E86612AA">
      <w:start w:val="1"/>
      <w:numFmt w:val="bullet"/>
      <w:lvlText w:val="•"/>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AE9A18">
      <w:start w:val="1"/>
      <w:numFmt w:val="bullet"/>
      <w:lvlText w:val="o"/>
      <w:lvlJc w:val="left"/>
      <w:pPr>
        <w:ind w:left="1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AC3F36">
      <w:start w:val="1"/>
      <w:numFmt w:val="bullet"/>
      <w:lvlText w:val="▪"/>
      <w:lvlJc w:val="left"/>
      <w:pPr>
        <w:ind w:left="2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142A82">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6EFB06">
      <w:start w:val="1"/>
      <w:numFmt w:val="bullet"/>
      <w:lvlText w:val="o"/>
      <w:lvlJc w:val="left"/>
      <w:pPr>
        <w:ind w:left="3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2A4938">
      <w:start w:val="1"/>
      <w:numFmt w:val="bullet"/>
      <w:lvlText w:val="▪"/>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9029C0">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447052">
      <w:start w:val="1"/>
      <w:numFmt w:val="bullet"/>
      <w:lvlText w:val="o"/>
      <w:lvlJc w:val="left"/>
      <w:pPr>
        <w:ind w:left="5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A48DE8">
      <w:start w:val="1"/>
      <w:numFmt w:val="bullet"/>
      <w:lvlText w:val="▪"/>
      <w:lvlJc w:val="left"/>
      <w:pPr>
        <w:ind w:left="6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CFA6A16"/>
    <w:multiLevelType w:val="hybridMultilevel"/>
    <w:tmpl w:val="1A3847B2"/>
    <w:lvl w:ilvl="0" w:tplc="EA62384E">
      <w:start w:val="1"/>
      <w:numFmt w:val="bullet"/>
      <w:lvlText w:val="•"/>
      <w:lvlJc w:val="left"/>
      <w:pPr>
        <w:ind w:left="2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A997C">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5077AC">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7294F6">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14EA6E">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8856DC">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802936">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941B72">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E2C684">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5F69CD"/>
    <w:multiLevelType w:val="hybridMultilevel"/>
    <w:tmpl w:val="424E40A6"/>
    <w:lvl w:ilvl="0" w:tplc="86108604">
      <w:start w:val="1"/>
      <w:numFmt w:val="bullet"/>
      <w:lvlText w:val="•"/>
      <w:lvlJc w:val="left"/>
      <w:pPr>
        <w:ind w:left="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70F2E8">
      <w:start w:val="1"/>
      <w:numFmt w:val="bullet"/>
      <w:lvlText w:val="o"/>
      <w:lvlJc w:val="left"/>
      <w:pPr>
        <w:ind w:left="1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54E318">
      <w:start w:val="1"/>
      <w:numFmt w:val="bullet"/>
      <w:lvlText w:val="▪"/>
      <w:lvlJc w:val="left"/>
      <w:pPr>
        <w:ind w:left="2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DEA154">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80B1F4">
      <w:start w:val="1"/>
      <w:numFmt w:val="bullet"/>
      <w:lvlText w:val="o"/>
      <w:lvlJc w:val="left"/>
      <w:pPr>
        <w:ind w:left="3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2E187A">
      <w:start w:val="1"/>
      <w:numFmt w:val="bullet"/>
      <w:lvlText w:val="▪"/>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5A6E3E">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F8A5F6">
      <w:start w:val="1"/>
      <w:numFmt w:val="bullet"/>
      <w:lvlText w:val="o"/>
      <w:lvlJc w:val="left"/>
      <w:pPr>
        <w:ind w:left="5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408254">
      <w:start w:val="1"/>
      <w:numFmt w:val="bullet"/>
      <w:lvlText w:val="▪"/>
      <w:lvlJc w:val="left"/>
      <w:pPr>
        <w:ind w:left="6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7F14F6"/>
    <w:multiLevelType w:val="multilevel"/>
    <w:tmpl w:val="884E9FFE"/>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FE60FC"/>
    <w:multiLevelType w:val="hybridMultilevel"/>
    <w:tmpl w:val="52589046"/>
    <w:lvl w:ilvl="0" w:tplc="BE0440AC">
      <w:start w:val="1"/>
      <w:numFmt w:val="bullet"/>
      <w:lvlText w:val="•"/>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DFEC52A">
      <w:start w:val="1"/>
      <w:numFmt w:val="bullet"/>
      <w:lvlText w:val="o"/>
      <w:lvlJc w:val="left"/>
      <w:pPr>
        <w:ind w:left="11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2A822C0">
      <w:start w:val="1"/>
      <w:numFmt w:val="bullet"/>
      <w:lvlText w:val="▪"/>
      <w:lvlJc w:val="left"/>
      <w:pPr>
        <w:ind w:left="18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4C853D4">
      <w:start w:val="1"/>
      <w:numFmt w:val="bullet"/>
      <w:lvlText w:val="•"/>
      <w:lvlJc w:val="left"/>
      <w:pPr>
        <w:ind w:left="25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1CC3B32">
      <w:start w:val="1"/>
      <w:numFmt w:val="bullet"/>
      <w:lvlText w:val="o"/>
      <w:lvlJc w:val="left"/>
      <w:pPr>
        <w:ind w:left="32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B0AC456">
      <w:start w:val="1"/>
      <w:numFmt w:val="bullet"/>
      <w:lvlText w:val="▪"/>
      <w:lvlJc w:val="left"/>
      <w:pPr>
        <w:ind w:left="39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F9AD892">
      <w:start w:val="1"/>
      <w:numFmt w:val="bullet"/>
      <w:lvlText w:val="•"/>
      <w:lvlJc w:val="left"/>
      <w:pPr>
        <w:ind w:left="47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E6A5240">
      <w:start w:val="1"/>
      <w:numFmt w:val="bullet"/>
      <w:lvlText w:val="o"/>
      <w:lvlJc w:val="left"/>
      <w:pPr>
        <w:ind w:left="54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3C81160">
      <w:start w:val="1"/>
      <w:numFmt w:val="bullet"/>
      <w:lvlText w:val="▪"/>
      <w:lvlJc w:val="left"/>
      <w:pPr>
        <w:ind w:left="61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4D2415F"/>
    <w:multiLevelType w:val="hybridMultilevel"/>
    <w:tmpl w:val="5C8CD142"/>
    <w:lvl w:ilvl="0" w:tplc="5A0C05AE">
      <w:start w:val="1"/>
      <w:numFmt w:val="bullet"/>
      <w:lvlText w:val="•"/>
      <w:lvlJc w:val="left"/>
      <w:pPr>
        <w:ind w:left="2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60566A">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643BDE">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4CD178">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BE86FE">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2C9716">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98B9E4">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BA6C22">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2E596A">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522458"/>
    <w:multiLevelType w:val="hybridMultilevel"/>
    <w:tmpl w:val="0F70A8A8"/>
    <w:lvl w:ilvl="0" w:tplc="C9BE22EE">
      <w:start w:val="1"/>
      <w:numFmt w:val="bullet"/>
      <w:lvlText w:val="•"/>
      <w:lvlJc w:val="left"/>
      <w:pPr>
        <w:ind w:left="2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680FD8">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8A7BEE">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26942E">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141A30">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768E06">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8E45DA">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4E60BA">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88DEC6">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F656780"/>
    <w:multiLevelType w:val="hybridMultilevel"/>
    <w:tmpl w:val="E0CA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E41ACB"/>
    <w:multiLevelType w:val="multilevel"/>
    <w:tmpl w:val="4BB84C98"/>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83F6475"/>
    <w:multiLevelType w:val="hybridMultilevel"/>
    <w:tmpl w:val="336AC126"/>
    <w:lvl w:ilvl="0" w:tplc="5030921E">
      <w:start w:val="1"/>
      <w:numFmt w:val="bullet"/>
      <w:lvlText w:val="•"/>
      <w:lvlJc w:val="left"/>
      <w:pPr>
        <w:ind w:left="2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84772">
      <w:start w:val="1"/>
      <w:numFmt w:val="bullet"/>
      <w:lvlText w:val="o"/>
      <w:lvlJc w:val="left"/>
      <w:pPr>
        <w:ind w:left="2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067816">
      <w:start w:val="1"/>
      <w:numFmt w:val="bullet"/>
      <w:lvlText w:val="▪"/>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C463BA">
      <w:start w:val="1"/>
      <w:numFmt w:val="bullet"/>
      <w:lvlText w:val="•"/>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703278">
      <w:start w:val="1"/>
      <w:numFmt w:val="bullet"/>
      <w:lvlText w:val="o"/>
      <w:lvlJc w:val="left"/>
      <w:pPr>
        <w:ind w:left="5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488116">
      <w:start w:val="1"/>
      <w:numFmt w:val="bullet"/>
      <w:lvlText w:val="▪"/>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CC695C">
      <w:start w:val="1"/>
      <w:numFmt w:val="bullet"/>
      <w:lvlText w:val="•"/>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F2A72E">
      <w:start w:val="1"/>
      <w:numFmt w:val="bullet"/>
      <w:lvlText w:val="o"/>
      <w:lvlJc w:val="left"/>
      <w:pPr>
        <w:ind w:left="7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446380">
      <w:start w:val="1"/>
      <w:numFmt w:val="bullet"/>
      <w:lvlText w:val="▪"/>
      <w:lvlJc w:val="left"/>
      <w:pPr>
        <w:ind w:left="7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6"/>
  </w:num>
  <w:num w:numId="3">
    <w:abstractNumId w:val="1"/>
  </w:num>
  <w:num w:numId="4">
    <w:abstractNumId w:val="10"/>
  </w:num>
  <w:num w:numId="5">
    <w:abstractNumId w:val="6"/>
  </w:num>
  <w:num w:numId="6">
    <w:abstractNumId w:val="4"/>
  </w:num>
  <w:num w:numId="7">
    <w:abstractNumId w:val="11"/>
  </w:num>
  <w:num w:numId="8">
    <w:abstractNumId w:val="3"/>
  </w:num>
  <w:num w:numId="9">
    <w:abstractNumId w:val="8"/>
  </w:num>
  <w:num w:numId="10">
    <w:abstractNumId w:val="5"/>
  </w:num>
  <w:num w:numId="11">
    <w:abstractNumId w:val="13"/>
  </w:num>
  <w:num w:numId="12">
    <w:abstractNumId w:val="9"/>
  </w:num>
  <w:num w:numId="13">
    <w:abstractNumId w:val="21"/>
  </w:num>
  <w:num w:numId="14">
    <w:abstractNumId w:val="17"/>
  </w:num>
  <w:num w:numId="15">
    <w:abstractNumId w:val="15"/>
  </w:num>
  <w:num w:numId="16">
    <w:abstractNumId w:val="7"/>
  </w:num>
  <w:num w:numId="17">
    <w:abstractNumId w:val="20"/>
  </w:num>
  <w:num w:numId="18">
    <w:abstractNumId w:val="18"/>
  </w:num>
  <w:num w:numId="19">
    <w:abstractNumId w:val="0"/>
  </w:num>
  <w:num w:numId="20">
    <w:abstractNumId w:val="12"/>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0A"/>
    <w:rsid w:val="00762DF2"/>
    <w:rsid w:val="008C51C9"/>
    <w:rsid w:val="009712F7"/>
    <w:rsid w:val="00A52795"/>
    <w:rsid w:val="00A7200A"/>
    <w:rsid w:val="00AA5B96"/>
    <w:rsid w:val="00B041AA"/>
    <w:rsid w:val="00B212BA"/>
    <w:rsid w:val="00B90440"/>
    <w:rsid w:val="00BD3EC4"/>
    <w:rsid w:val="00F6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835C"/>
  <w15:docId w15:val="{24507B65-1E52-4E4A-837A-EDEF53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10" w:right="3" w:hanging="10"/>
      <w:jc w:val="both"/>
    </w:pPr>
    <w:rPr>
      <w:rFonts w:ascii="Tahoma" w:eastAsia="Tahoma" w:hAnsi="Tahoma" w:cs="Tahoma"/>
      <w:color w:val="000000"/>
    </w:rPr>
  </w:style>
  <w:style w:type="paragraph" w:styleId="Heading1">
    <w:name w:val="heading 1"/>
    <w:next w:val="Normal"/>
    <w:link w:val="Heading1Char"/>
    <w:uiPriority w:val="9"/>
    <w:qFormat/>
    <w:pPr>
      <w:keepNext/>
      <w:keepLines/>
      <w:spacing w:after="14" w:line="249" w:lineRule="auto"/>
      <w:ind w:left="10"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6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DBD"/>
    <w:rPr>
      <w:rFonts w:ascii="Tahoma" w:eastAsia="Tahoma" w:hAnsi="Tahoma" w:cs="Tahoma"/>
      <w:color w:val="000000"/>
    </w:rPr>
  </w:style>
  <w:style w:type="paragraph" w:styleId="ListParagraph">
    <w:name w:val="List Paragraph"/>
    <w:basedOn w:val="Normal"/>
    <w:uiPriority w:val="34"/>
    <w:qFormat/>
    <w:rsid w:val="00F66DBD"/>
    <w:pPr>
      <w:ind w:left="720"/>
      <w:contextualSpacing/>
    </w:pPr>
  </w:style>
  <w:style w:type="paragraph" w:styleId="BalloonText">
    <w:name w:val="Balloon Text"/>
    <w:basedOn w:val="Normal"/>
    <w:link w:val="BalloonTextChar"/>
    <w:uiPriority w:val="99"/>
    <w:semiHidden/>
    <w:unhideWhenUsed/>
    <w:rsid w:val="00A5279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52795"/>
    <w:rPr>
      <w:rFonts w:ascii="Segoe UI" w:eastAsia="Tahoma" w:hAnsi="Segoe UI"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Registered User</dc:creator>
  <cp:keywords/>
  <cp:lastModifiedBy>Clare Higgins</cp:lastModifiedBy>
  <cp:revision>2</cp:revision>
  <cp:lastPrinted>2021-09-07T15:49:00Z</cp:lastPrinted>
  <dcterms:created xsi:type="dcterms:W3CDTF">2022-09-14T15:26:00Z</dcterms:created>
  <dcterms:modified xsi:type="dcterms:W3CDTF">2022-09-14T15:26:00Z</dcterms:modified>
</cp:coreProperties>
</file>