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F178B0" w14:textId="77777777" w:rsidR="007A32BD" w:rsidRPr="002C603D" w:rsidRDefault="007A32BD" w:rsidP="00F00C80">
      <w:pPr>
        <w:spacing w:after="0"/>
        <w:rPr>
          <w:rFonts w:ascii="Times New Roman" w:hAnsi="Times New Roman" w:cs="Times New Roman"/>
          <w:sz w:val="24"/>
          <w:szCs w:val="24"/>
        </w:rPr>
      </w:pPr>
      <w:r w:rsidRPr="007A32B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59264" behindDoc="0" locked="0" layoutInCell="1" allowOverlap="1" wp14:anchorId="266A96DC" wp14:editId="622A3B74">
                <wp:simplePos x="0" y="0"/>
                <wp:positionH relativeFrom="column">
                  <wp:posOffset>476250</wp:posOffset>
                </wp:positionH>
                <wp:positionV relativeFrom="paragraph">
                  <wp:posOffset>3175</wp:posOffset>
                </wp:positionV>
                <wp:extent cx="4643755" cy="25209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3755" cy="25209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1294D992"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type w14:anchorId="266A96DC" id="_x0000_t202" coordsize="21600,21600" o:spt="202" path="m,l,21600r21600,l21600,xe">
                <v:stroke joinstyle="miter"/>
                <v:path gradientshapeok="t" o:connecttype="rect"/>
              </v:shapetype>
              <v:shape id="Text Box 3" o:spid="_x0000_s1026" type="#_x0000_t202" style="position:absolute;margin-left:37.5pt;margin-top:.25pt;width:365.65pt;height:19.8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" stroked="f" strokecolor="black [0]" strokeweight="0" insetpen="t">
                <v:shadow color="#ccc"/>
                <v:textbox inset="2.85pt,2.85pt,2.85pt,2.85pt">
                  <w:txbxContent>
                    <w:p w14:paraId="1294D992" w14:textId="77777777" w:rsidR="007A32BD" w:rsidRDefault="007A32BD" w:rsidP="007A32BD">
                      <w:pPr>
                        <w:widowControl w:val="0"/>
                        <w:jc w:val="center"/>
                        <w:rPr>
                          <w:rFonts w:ascii="Arial" w:hAnsi="Arial" w:cs="Arial"/>
                          <w:b/>
                          <w:bCs/>
                          <w:caps/>
                          <w:sz w:val="28"/>
                          <w:szCs w:val="28"/>
                        </w:rPr>
                      </w:pPr>
                      <w:r>
                        <w:rPr>
                          <w:rFonts w:ascii="Arial" w:hAnsi="Arial" w:cs="Arial"/>
                          <w:b/>
                          <w:bCs/>
                          <w:caps/>
                          <w:sz w:val="28"/>
                          <w:szCs w:val="28"/>
                        </w:rPr>
                        <w:t xml:space="preserve">               Holy Cross Catholic Primary School</w:t>
                      </w:r>
                    </w:p>
                  </w:txbxContent>
                </v:textbox>
              </v:shape>
            </w:pict>
          </mc:Fallback>
        </mc:AlternateContent>
      </w:r>
      <w:r w:rsidR="004F5EB9" w:rsidRPr="004F5EB9">
        <w:rPr>
          <w:rFonts w:ascii="Arial" w:hAnsi="Arial" w:cs="Arial"/>
          <w:sz w:val="24"/>
          <w:szCs w:val="24"/>
        </w:rPr>
        <w:tab/>
      </w:r>
      <w:r w:rsidR="004F5EB9" w:rsidRPr="004F5EB9">
        <w:rPr>
          <w:rFonts w:ascii="Arial" w:hAnsi="Arial" w:cs="Arial"/>
          <w:sz w:val="24"/>
          <w:szCs w:val="24"/>
        </w:rPr>
        <w:tab/>
      </w:r>
      <w:r w:rsidR="004F5EB9" w:rsidRPr="004F5EB9">
        <w:rPr>
          <w:rFonts w:ascii="Arial" w:hAnsi="Arial" w:cs="Arial"/>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r w:rsidR="004F5EB9" w:rsidRPr="002C603D">
        <w:rPr>
          <w:rFonts w:ascii="Times New Roman" w:hAnsi="Times New Roman" w:cs="Times New Roman"/>
          <w:sz w:val="24"/>
          <w:szCs w:val="24"/>
        </w:rPr>
        <w:tab/>
      </w:r>
    </w:p>
    <w:p w14:paraId="71AFCA95" w14:textId="77777777" w:rsidR="007A32BD" w:rsidRPr="002C603D" w:rsidRDefault="007A32BD" w:rsidP="00F00C80">
      <w:pPr>
        <w:spacing w:after="0"/>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1312" behindDoc="0" locked="0" layoutInCell="1" allowOverlap="1" wp14:anchorId="0937C090" wp14:editId="3AE30B9C">
                <wp:simplePos x="0" y="0"/>
                <wp:positionH relativeFrom="column">
                  <wp:posOffset>1990725</wp:posOffset>
                </wp:positionH>
                <wp:positionV relativeFrom="paragraph">
                  <wp:posOffset>13970</wp:posOffset>
                </wp:positionV>
                <wp:extent cx="2914650" cy="28575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28575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CAD0840"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0937C090" id="Text Box 5" o:spid="_x0000_s1027" type="#_x0000_t202" style="position:absolute;margin-left:156.75pt;margin-top:1.1pt;width:229.5pt;height:22.5pt;z-index:2516613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" filled="f" fillcolor="black [0]" stroked="f" strokecolor="black [0]" strokeweight="0" insetpen="t">
                <v:textbox inset="2.85pt,2.85pt,2.85pt,2.85pt">
                  <w:txbxContent>
                    <w:p w14:paraId="7CAD0840" w14:textId="77777777" w:rsidR="007A32BD" w:rsidRDefault="001D2C2A" w:rsidP="007A32BD">
                      <w:pPr>
                        <w:widowControl w:val="0"/>
                        <w:rPr>
                          <w:rFonts w:ascii="Arial" w:hAnsi="Arial" w:cs="Arial"/>
                          <w:i/>
                          <w:iCs/>
                          <w:sz w:val="18"/>
                          <w:szCs w:val="18"/>
                        </w:rPr>
                      </w:pPr>
                      <w:r>
                        <w:rPr>
                          <w:rFonts w:ascii="Arial" w:hAnsi="Arial" w:cs="Arial"/>
                          <w:i/>
                          <w:iCs/>
                          <w:sz w:val="18"/>
                          <w:szCs w:val="18"/>
                        </w:rPr>
                        <w:t xml:space="preserve">       </w:t>
                      </w:r>
                      <w:r w:rsidR="007A32BD">
                        <w:rPr>
                          <w:rFonts w:ascii="Arial" w:hAnsi="Arial" w:cs="Arial"/>
                          <w:i/>
                          <w:iCs/>
                          <w:sz w:val="18"/>
                          <w:szCs w:val="18"/>
                        </w:rPr>
                        <w:t>‘Lov</w:t>
                      </w:r>
                      <w:r w:rsidR="00C705FF">
                        <w:rPr>
                          <w:rFonts w:ascii="Arial" w:hAnsi="Arial" w:cs="Arial"/>
                          <w:i/>
                          <w:iCs/>
                          <w:sz w:val="18"/>
                          <w:szCs w:val="18"/>
                        </w:rPr>
                        <w:t>ing and learning together in faith</w:t>
                      </w:r>
                    </w:p>
                  </w:txbxContent>
                </v:textbox>
              </v:shape>
            </w:pict>
          </mc:Fallback>
        </mc:AlternateContent>
      </w:r>
    </w:p>
    <w:p w14:paraId="7FFB9D60" w14:textId="77777777" w:rsidR="007A32BD" w:rsidRPr="002C603D" w:rsidRDefault="007A32BD" w:rsidP="00F00C80">
      <w:pPr>
        <w:spacing w:after="0"/>
        <w:jc w:val="center"/>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5408" behindDoc="0" locked="0" layoutInCell="1" allowOverlap="1" wp14:anchorId="33413B76" wp14:editId="6892E4E6">
                <wp:simplePos x="0" y="0"/>
                <wp:positionH relativeFrom="column">
                  <wp:posOffset>3981450</wp:posOffset>
                </wp:positionH>
                <wp:positionV relativeFrom="paragraph">
                  <wp:posOffset>466725</wp:posOffset>
                </wp:positionV>
                <wp:extent cx="2912745" cy="852805"/>
                <wp:effectExtent l="0" t="0" r="1905" b="444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2745" cy="852805"/>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4167E33" w14:textId="77777777" w:rsidR="007A32BD" w:rsidRDefault="007A32BD" w:rsidP="007A32BD">
                            <w:pPr>
                              <w:widowControl w:val="0"/>
                              <w:rPr>
                                <w:rFonts w:ascii="Arial" w:hAnsi="Arial" w:cs="Arial"/>
                              </w:rPr>
                            </w:pPr>
                            <w:r>
                              <w:rPr>
                                <w:rFonts w:ascii="Arial" w:hAnsi="Arial" w:cs="Arial"/>
                              </w:rPr>
                              <w:t>Phone: 0151-652 8454</w:t>
                            </w:r>
                          </w:p>
                          <w:p w14:paraId="4DF4640F" w14:textId="77777777" w:rsidR="007A32BD" w:rsidRDefault="007A32BD" w:rsidP="007A32BD">
                            <w:pPr>
                              <w:widowControl w:val="0"/>
                              <w:rPr>
                                <w:rFonts w:ascii="Arial" w:hAnsi="Arial" w:cs="Arial"/>
                              </w:rPr>
                            </w:pPr>
                            <w:r>
                              <w:rPr>
                                <w:rFonts w:ascii="Arial" w:hAnsi="Arial" w:cs="Arial"/>
                              </w:rPr>
                              <w:t>Fax:     0151-652 7715</w:t>
                            </w:r>
                          </w:p>
                          <w:p w14:paraId="33AF851E" w14:textId="77777777" w:rsidR="007A32BD" w:rsidRDefault="007A32BD" w:rsidP="007A32BD">
                            <w:pPr>
                              <w:widowControl w:val="0"/>
                              <w:rPr>
                                <w:rFonts w:ascii="Arial" w:hAnsi="Arial" w:cs="Arial"/>
                              </w:rPr>
                            </w:pPr>
                            <w:r>
                              <w:rPr>
                                <w:rFonts w:ascii="Arial" w:hAnsi="Arial" w:cs="Arial"/>
                              </w:rPr>
                              <w:t>Email: schooloffice@holycross.wirral.sch.uk</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33413B76" id="Text Box 9" o:spid="_x0000_s1028" type="#_x0000_t202" style="position:absolute;left:0;text-align:left;margin-left:313.5pt;margin-top:36.75pt;width:229.35pt;height:67.15pt;z-index:25166540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" stroked="f" strokecolor="black [0]" strokeweight="0" insetpen="t">
                <v:shadow color="#ccc"/>
                <v:textbox inset="2.8pt,2.8pt,2.8pt,2.8pt">
                  <w:txbxContent>
                    <w:p w14:paraId="64167E33" w14:textId="77777777" w:rsidR="007A32BD" w:rsidRDefault="007A32BD" w:rsidP="007A32BD">
                      <w:pPr>
                        <w:widowControl w:val="0"/>
                        <w:rPr>
                          <w:rFonts w:ascii="Arial" w:hAnsi="Arial" w:cs="Arial"/>
                        </w:rPr>
                      </w:pPr>
                      <w:r>
                        <w:rPr>
                          <w:rFonts w:ascii="Arial" w:hAnsi="Arial" w:cs="Arial"/>
                        </w:rPr>
                        <w:t>Phone: 0151-652 8454</w:t>
                      </w:r>
                    </w:p>
                    <w:p w14:paraId="4DF4640F" w14:textId="77777777" w:rsidR="007A32BD" w:rsidRDefault="007A32BD" w:rsidP="007A32BD">
                      <w:pPr>
                        <w:widowControl w:val="0"/>
                        <w:rPr>
                          <w:rFonts w:ascii="Arial" w:hAnsi="Arial" w:cs="Arial"/>
                        </w:rPr>
                      </w:pPr>
                      <w:r>
                        <w:rPr>
                          <w:rFonts w:ascii="Arial" w:hAnsi="Arial" w:cs="Arial"/>
                        </w:rPr>
                        <w:t>Fax:     0151-652 7715</w:t>
                      </w:r>
                    </w:p>
                    <w:p w14:paraId="33AF851E" w14:textId="77777777" w:rsidR="007A32BD" w:rsidRDefault="007A32BD" w:rsidP="007A32BD">
                      <w:pPr>
                        <w:widowControl w:val="0"/>
                        <w:rPr>
                          <w:rFonts w:ascii="Arial" w:hAnsi="Arial" w:cs="Arial"/>
                        </w:rPr>
                      </w:pPr>
                      <w:r>
                        <w:rPr>
                          <w:rFonts w:ascii="Arial" w:hAnsi="Arial" w:cs="Arial"/>
                        </w:rPr>
                        <w:t>Email: schooloffice@holycross.wirral.sch.uk</w:t>
                      </w:r>
                    </w:p>
                  </w:txbxContent>
                </v:textbox>
              </v:shape>
            </w:pict>
          </mc:Fallback>
        </mc:AlternateContent>
      </w: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3360" behindDoc="0" locked="0" layoutInCell="1" allowOverlap="1" wp14:anchorId="66642CE2" wp14:editId="2C1AD86F">
                <wp:simplePos x="0" y="0"/>
                <wp:positionH relativeFrom="margin">
                  <wp:align>left</wp:align>
                </wp:positionH>
                <wp:positionV relativeFrom="paragraph">
                  <wp:posOffset>505460</wp:posOffset>
                </wp:positionV>
                <wp:extent cx="1115695" cy="900430"/>
                <wp:effectExtent l="0" t="0" r="8255" b="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900430"/>
                        </a:xfrm>
                        <a:prstGeom prst="rect">
                          <a:avLst/>
                        </a:prstGeom>
                        <a:noFill/>
                        <a:ln>
                          <a:noFill/>
                        </a:ln>
                        <a:effectLst/>
                        <a:extLst>
                          <a:ext uri="{909E8E84-426E-40DD-AFC4-6F175D3DCCD1}">
                            <a14:hiddenFill xmlns:a14="http://schemas.microsoft.com/office/drawing/2010/main">
                              <a:solidFill>
                                <a:schemeClr val="dk1">
                                  <a:lumMod val="0"/>
                                  <a:lumOff val="0"/>
                                </a:schemeClr>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65EE8734"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0AC5CE9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6193B552"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wps:txbx>
                      <wps:bodyPr rot="0" vert="horz" wrap="square" lIns="36195" tIns="36195" rIns="36195" bIns="36195" anchor="t" anchorCtr="0">
                        <a:noAutofit/>
                      </wps:bodyPr>
                    </wps:wsp>
                  </a:graphicData>
                </a:graphic>
                <wp14:sizeRelH relativeFrom="page">
                  <wp14:pctWidth>0</wp14:pctWidth>
                </wp14:sizeRelH>
                <wp14:sizeRelV relativeFrom="page">
                  <wp14:pctHeight>0</wp14:pctHeight>
                </wp14:sizeRelV>
              </wp:anchor>
            </w:drawing>
          </mc:Choice>
          <mc:Fallback>
            <w:pict>
              <v:shape w14:anchorId="66642CE2" id="Text Box 8" o:spid="_x0000_s1029" type="#_x0000_t202" style="position:absolute;left:0;text-align:left;margin-left:0;margin-top:39.8pt;width:87.85pt;height:70.9pt;z-index:25166336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" filled="f" fillcolor="black [0]" stroked="f" strokecolor="black [0]" strokeweight="0" insetpen="t">
                <v:textbox inset="2.85pt,2.85pt,2.85pt,2.85pt">
                  <w:txbxContent>
                    <w:p w14:paraId="65EE8734" w14:textId="77777777" w:rsidR="007A32BD" w:rsidRDefault="007A32BD" w:rsidP="007A32BD">
                      <w:pPr>
                        <w:widowControl w:val="0"/>
                        <w:rPr>
                          <w:rFonts w:ascii="Arial" w:hAnsi="Arial" w:cs="Arial"/>
                          <w:sz w:val="24"/>
                          <w:szCs w:val="24"/>
                        </w:rPr>
                      </w:pPr>
                      <w:proofErr w:type="spellStart"/>
                      <w:r>
                        <w:rPr>
                          <w:rFonts w:ascii="Arial" w:hAnsi="Arial" w:cs="Arial"/>
                          <w:sz w:val="24"/>
                          <w:szCs w:val="24"/>
                        </w:rPr>
                        <w:t>Gautby</w:t>
                      </w:r>
                      <w:proofErr w:type="spellEnd"/>
                      <w:r>
                        <w:rPr>
                          <w:rFonts w:ascii="Arial" w:hAnsi="Arial" w:cs="Arial"/>
                          <w:sz w:val="24"/>
                          <w:szCs w:val="24"/>
                        </w:rPr>
                        <w:t xml:space="preserve"> Road</w:t>
                      </w:r>
                    </w:p>
                    <w:p w14:paraId="0AC5CE9B" w14:textId="77777777" w:rsidR="007A32BD" w:rsidRDefault="007A32BD" w:rsidP="007A32BD">
                      <w:pPr>
                        <w:widowControl w:val="0"/>
                        <w:rPr>
                          <w:rFonts w:ascii="Arial" w:hAnsi="Arial" w:cs="Arial"/>
                          <w:sz w:val="24"/>
                          <w:szCs w:val="24"/>
                        </w:rPr>
                      </w:pPr>
                      <w:r>
                        <w:rPr>
                          <w:rFonts w:ascii="Arial" w:hAnsi="Arial" w:cs="Arial"/>
                          <w:sz w:val="24"/>
                          <w:szCs w:val="24"/>
                        </w:rPr>
                        <w:t>Birkenhead</w:t>
                      </w:r>
                    </w:p>
                    <w:p w14:paraId="6193B552" w14:textId="77777777" w:rsidR="007A32BD" w:rsidRDefault="007A32BD" w:rsidP="007A32BD">
                      <w:pPr>
                        <w:widowControl w:val="0"/>
                        <w:rPr>
                          <w:rFonts w:ascii="Arial" w:hAnsi="Arial" w:cs="Arial"/>
                          <w:sz w:val="24"/>
                          <w:szCs w:val="24"/>
                        </w:rPr>
                      </w:pPr>
                      <w:r>
                        <w:rPr>
                          <w:rFonts w:ascii="Arial" w:hAnsi="Arial" w:cs="Arial"/>
                          <w:sz w:val="24"/>
                          <w:szCs w:val="24"/>
                        </w:rPr>
                        <w:t>CH41 7DU</w:t>
                      </w:r>
                    </w:p>
                  </w:txbxContent>
                </v:textbox>
                <w10:wrap anchorx="margin"/>
              </v:shape>
            </w:pict>
          </mc:Fallback>
        </mc:AlternateContent>
      </w:r>
      <w:r w:rsidRPr="002C603D">
        <w:rPr>
          <w:rFonts w:ascii="Times New Roman" w:hAnsi="Times New Roman" w:cs="Times New Roman"/>
          <w:noProof/>
          <w:sz w:val="24"/>
          <w:szCs w:val="24"/>
          <w:lang w:eastAsia="en-GB"/>
        </w:rPr>
        <w:drawing>
          <wp:inline distT="0" distB="0" distL="0" distR="0" wp14:anchorId="1CEDD73E" wp14:editId="6B6732D9">
            <wp:extent cx="1104900" cy="1104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pic:spPr>
                </pic:pic>
              </a:graphicData>
            </a:graphic>
          </wp:inline>
        </w:drawing>
      </w:r>
    </w:p>
    <w:p w14:paraId="72D177C3" w14:textId="77777777" w:rsidR="007A32BD" w:rsidRPr="002C603D" w:rsidRDefault="007A32BD" w:rsidP="00F00C80">
      <w:pPr>
        <w:spacing w:after="0"/>
        <w:jc w:val="center"/>
        <w:rPr>
          <w:rFonts w:ascii="Times New Roman" w:hAnsi="Times New Roman" w:cs="Times New Roman"/>
          <w:sz w:val="24"/>
          <w:szCs w:val="24"/>
        </w:rPr>
      </w:pPr>
    </w:p>
    <w:p w14:paraId="68EC78D6" w14:textId="77777777" w:rsidR="007A32BD" w:rsidRPr="002C603D" w:rsidRDefault="007A32BD" w:rsidP="00F00C80">
      <w:pPr>
        <w:spacing w:after="0"/>
        <w:rPr>
          <w:rFonts w:ascii="Times New Roman" w:hAnsi="Times New Roman" w:cs="Times New Roman"/>
          <w:sz w:val="24"/>
          <w:szCs w:val="24"/>
        </w:rPr>
      </w:pPr>
      <w:r w:rsidRPr="002C603D">
        <w:rPr>
          <w:rFonts w:ascii="Times New Roman" w:eastAsia="Times New Roman" w:hAnsi="Times New Roman" w:cs="Times New Roman"/>
          <w:noProof/>
          <w:sz w:val="24"/>
          <w:szCs w:val="24"/>
          <w:lang w:eastAsia="en-GB"/>
        </w:rPr>
        <mc:AlternateContent>
          <mc:Choice Requires="wps">
            <w:drawing>
              <wp:anchor distT="36576" distB="36576" distL="36576" distR="36576" simplePos="0" relativeHeight="251667456" behindDoc="0" locked="0" layoutInCell="1" allowOverlap="1" wp14:anchorId="71169A0D" wp14:editId="0B20E23B">
                <wp:simplePos x="0" y="0"/>
                <wp:positionH relativeFrom="column">
                  <wp:posOffset>0</wp:posOffset>
                </wp:positionH>
                <wp:positionV relativeFrom="paragraph">
                  <wp:posOffset>40640</wp:posOffset>
                </wp:positionV>
                <wp:extent cx="3060065" cy="431800"/>
                <wp:effectExtent l="3175" t="3810" r="3810" b="254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3180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14:paraId="6745D5CA" w14:textId="77777777" w:rsidR="007A32BD" w:rsidRDefault="007A32BD" w:rsidP="007A32BD">
                            <w:pPr>
                              <w:widowControl w:val="0"/>
                              <w:rPr>
                                <w:rFonts w:ascii="Arial" w:hAnsi="Arial" w:cs="Arial"/>
                              </w:rPr>
                            </w:pPr>
                            <w:r>
                              <w:rPr>
                                <w:rFonts w:ascii="Arial" w:hAnsi="Arial" w:cs="Arial"/>
                              </w:rPr>
                              <w:t>Headteacher:   Mrs Clare Higgins</w:t>
                            </w:r>
                          </w:p>
                        </w:txbxContent>
                      </wps:txbx>
                      <wps:bodyPr rot="0" vert="horz" wrap="square" lIns="35560" tIns="35560" rIns="35560" bIns="35560" anchor="t" anchorCtr="0">
                        <a:noAutofit/>
                      </wps:bodyPr>
                    </wps:wsp>
                  </a:graphicData>
                </a:graphic>
                <wp14:sizeRelH relativeFrom="page">
                  <wp14:pctWidth>0</wp14:pctWidth>
                </wp14:sizeRelH>
                <wp14:sizeRelV relativeFrom="page">
                  <wp14:pctHeight>0</wp14:pctHeight>
                </wp14:sizeRelV>
              </wp:anchor>
            </w:drawing>
          </mc:Choice>
          <mc:Fallback>
            <w:pict>
              <v:shape w14:anchorId="71169A0D" id="Text Box 11" o:spid="_x0000_s1030" type="#_x0000_t202" style="position:absolute;margin-left:0;margin-top:3.2pt;width:240.95pt;height:34pt;z-index:25166745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" stroked="f" strokecolor="black [0]" strokeweight="0" insetpen="t">
                <v:shadow color="#ccc"/>
                <v:textbox inset="2.8pt,2.8pt,2.8pt,2.8pt">
                  <w:txbxContent>
                    <w:p w14:paraId="6745D5CA" w14:textId="77777777" w:rsidR="007A32BD" w:rsidRDefault="007A32BD" w:rsidP="007A32BD">
                      <w:pPr>
                        <w:widowControl w:val="0"/>
                        <w:rPr>
                          <w:rFonts w:ascii="Arial" w:hAnsi="Arial" w:cs="Arial"/>
                        </w:rPr>
                      </w:pPr>
                      <w:r>
                        <w:rPr>
                          <w:rFonts w:ascii="Arial" w:hAnsi="Arial" w:cs="Arial"/>
                        </w:rPr>
                        <w:t>Headteacher:   Mrs Clare Higgins</w:t>
                      </w:r>
                    </w:p>
                  </w:txbxContent>
                </v:textbox>
              </v:shape>
            </w:pict>
          </mc:Fallback>
        </mc:AlternateContent>
      </w:r>
    </w:p>
    <w:p w14:paraId="52E49377" w14:textId="77777777" w:rsidR="00AD71F9" w:rsidRPr="00AD71F9" w:rsidRDefault="00AD71F9" w:rsidP="00F00C80">
      <w:pPr>
        <w:pStyle w:val="Default"/>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color w:val="FFFFFF"/>
          <w:sz w:val="23"/>
          <w:szCs w:val="23"/>
        </w:rPr>
        <w:t xml:space="preserve">Headteacher: </w:t>
      </w:r>
    </w:p>
    <w:p w14:paraId="4CBDBF8E" w14:textId="2CD98626" w:rsidR="00C013F7" w:rsidRDefault="00AD71F9" w:rsidP="00F00C80">
      <w:pPr>
        <w:pStyle w:val="Default"/>
        <w:rPr>
          <w:rFonts w:ascii="Tahoma" w:hAnsi="Tahoma" w:cs="Tahoma"/>
          <w:color w:val="auto"/>
          <w:sz w:val="22"/>
          <w:szCs w:val="22"/>
        </w:rPr>
      </w:pPr>
      <w:r w:rsidRPr="00AD71F9">
        <w:rPr>
          <w:rFonts w:ascii="Tahoma" w:hAnsi="Tahoma" w:cs="Tahoma"/>
          <w:color w:val="FFFFFF"/>
          <w:sz w:val="22"/>
          <w:szCs w:val="22"/>
        </w:rPr>
        <w:t xml:space="preserve">Mrs A Sheridan </w:t>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Pr>
          <w:rFonts w:ascii="Tahoma" w:hAnsi="Tahoma" w:cs="Tahoma"/>
          <w:color w:val="FFFFFF"/>
          <w:sz w:val="22"/>
          <w:szCs w:val="22"/>
        </w:rPr>
        <w:tab/>
      </w:r>
      <w:r w:rsidR="00D50F4D" w:rsidRPr="00F00C80">
        <w:rPr>
          <w:rFonts w:ascii="Tahoma" w:hAnsi="Tahoma" w:cs="Tahoma"/>
          <w:color w:val="auto"/>
          <w:sz w:val="22"/>
          <w:szCs w:val="22"/>
        </w:rPr>
        <w:tab/>
      </w:r>
      <w:r w:rsidR="00D50F4D" w:rsidRPr="00F00C80">
        <w:rPr>
          <w:rFonts w:ascii="Tahoma" w:hAnsi="Tahoma" w:cs="Tahoma"/>
          <w:color w:val="auto"/>
          <w:sz w:val="22"/>
          <w:szCs w:val="22"/>
        </w:rPr>
        <w:tab/>
      </w:r>
      <w:r w:rsidR="00D50F4D" w:rsidRPr="00F00C80">
        <w:rPr>
          <w:rFonts w:asciiTheme="minorHAnsi" w:hAnsiTheme="minorHAnsi" w:cstheme="minorHAnsi"/>
          <w:color w:val="auto"/>
        </w:rPr>
        <w:tab/>
      </w:r>
      <w:r w:rsidR="00F00C80" w:rsidRPr="00F00C80">
        <w:rPr>
          <w:rFonts w:asciiTheme="minorHAnsi" w:hAnsiTheme="minorHAnsi" w:cstheme="minorHAnsi"/>
          <w:color w:val="auto"/>
        </w:rPr>
        <w:t>12</w:t>
      </w:r>
      <w:r w:rsidR="00F00C80" w:rsidRPr="00F00C80">
        <w:rPr>
          <w:rFonts w:asciiTheme="minorHAnsi" w:hAnsiTheme="minorHAnsi" w:cstheme="minorHAnsi"/>
          <w:color w:val="auto"/>
          <w:vertAlign w:val="superscript"/>
        </w:rPr>
        <w:t>th</w:t>
      </w:r>
      <w:r w:rsidR="00F00C80" w:rsidRPr="00F00C80">
        <w:rPr>
          <w:rFonts w:asciiTheme="minorHAnsi" w:hAnsiTheme="minorHAnsi" w:cstheme="minorHAnsi"/>
          <w:color w:val="auto"/>
        </w:rPr>
        <w:t xml:space="preserve"> June 2020</w:t>
      </w:r>
    </w:p>
    <w:p w14:paraId="2FFC29D6" w14:textId="77DDBBE6" w:rsidR="00F00C80" w:rsidRDefault="00F00C80" w:rsidP="00F00C80">
      <w:pPr>
        <w:pStyle w:val="Default"/>
        <w:rPr>
          <w:rFonts w:ascii="Tahoma" w:hAnsi="Tahoma" w:cs="Tahoma"/>
          <w:color w:val="auto"/>
          <w:sz w:val="22"/>
          <w:szCs w:val="22"/>
        </w:rPr>
      </w:pPr>
    </w:p>
    <w:p w14:paraId="6DE65BAA" w14:textId="18BDE181" w:rsidR="00F00C80" w:rsidRPr="00433BA2" w:rsidRDefault="00F00C80" w:rsidP="00F00C80">
      <w:pPr>
        <w:spacing w:after="0"/>
        <w:rPr>
          <w:rFonts w:ascii="Calibri" w:eastAsia="MS Mincho" w:hAnsi="Calibri" w:cs="Calibri"/>
          <w:bCs/>
          <w:sz w:val="24"/>
          <w:szCs w:val="24"/>
        </w:rPr>
      </w:pPr>
      <w:r w:rsidRPr="00433BA2">
        <w:rPr>
          <w:rFonts w:ascii="Calibri" w:eastAsia="MS Mincho" w:hAnsi="Calibri" w:cs="Calibri"/>
          <w:bCs/>
          <w:sz w:val="24"/>
          <w:szCs w:val="24"/>
        </w:rPr>
        <w:t xml:space="preserve">Dear Parents </w:t>
      </w:r>
      <w:r>
        <w:rPr>
          <w:rFonts w:ascii="Calibri" w:eastAsia="MS Mincho" w:hAnsi="Calibri" w:cs="Calibri"/>
          <w:bCs/>
          <w:sz w:val="24"/>
          <w:szCs w:val="24"/>
        </w:rPr>
        <w:t>and</w:t>
      </w:r>
      <w:r w:rsidRPr="00433BA2">
        <w:rPr>
          <w:rFonts w:ascii="Calibri" w:eastAsia="MS Mincho" w:hAnsi="Calibri" w:cs="Calibri"/>
          <w:bCs/>
          <w:sz w:val="24"/>
          <w:szCs w:val="24"/>
        </w:rPr>
        <w:t xml:space="preserve"> Carers,</w:t>
      </w:r>
    </w:p>
    <w:p w14:paraId="69938C23" w14:textId="340AF62A" w:rsidR="00F00C80" w:rsidRDefault="00F00C80" w:rsidP="00F00C80">
      <w:pPr>
        <w:spacing w:after="0"/>
        <w:rPr>
          <w:sz w:val="24"/>
          <w:szCs w:val="24"/>
        </w:rPr>
      </w:pPr>
      <w:r w:rsidRPr="00433BA2">
        <w:rPr>
          <w:rFonts w:ascii="Calibri" w:eastAsia="MS Mincho" w:hAnsi="Calibri" w:cs="Calibri"/>
          <w:bCs/>
          <w:sz w:val="24"/>
          <w:szCs w:val="24"/>
        </w:rPr>
        <w:t>On Friday 5</w:t>
      </w:r>
      <w:r w:rsidRPr="00433BA2">
        <w:rPr>
          <w:rFonts w:ascii="Calibri" w:eastAsia="MS Mincho" w:hAnsi="Calibri" w:cs="Calibri"/>
          <w:bCs/>
          <w:sz w:val="24"/>
          <w:szCs w:val="24"/>
          <w:vertAlign w:val="superscript"/>
        </w:rPr>
        <w:t>th</w:t>
      </w:r>
      <w:r w:rsidRPr="00433BA2">
        <w:rPr>
          <w:rFonts w:ascii="Calibri" w:eastAsia="MS Mincho" w:hAnsi="Calibri" w:cs="Calibri"/>
          <w:bCs/>
          <w:sz w:val="24"/>
          <w:szCs w:val="24"/>
        </w:rPr>
        <w:t xml:space="preserve"> June 2020 I wrote to you </w:t>
      </w:r>
      <w:r w:rsidRPr="00433BA2">
        <w:rPr>
          <w:sz w:val="24"/>
          <w:szCs w:val="24"/>
        </w:rPr>
        <w:t>when we were made aware that the most recent reproduction (R) median value for the North West was reported as being 1.01. Wirral LA supported schools who wished to pause their plans to bring in additional pupils at this point. I would now like to update you on this.</w:t>
      </w:r>
    </w:p>
    <w:p w14:paraId="2392747D" w14:textId="77777777" w:rsidR="00F00C80" w:rsidRPr="00433BA2" w:rsidRDefault="00F00C80" w:rsidP="00F00C80">
      <w:pPr>
        <w:spacing w:after="0"/>
        <w:rPr>
          <w:sz w:val="24"/>
          <w:szCs w:val="24"/>
        </w:rPr>
      </w:pPr>
    </w:p>
    <w:p w14:paraId="5C73FCB8" w14:textId="77777777" w:rsidR="00F00C80" w:rsidRPr="00433BA2" w:rsidRDefault="00F00C80" w:rsidP="00F00C80">
      <w:pPr>
        <w:spacing w:after="0"/>
        <w:rPr>
          <w:sz w:val="24"/>
          <w:szCs w:val="24"/>
        </w:rPr>
      </w:pPr>
      <w:r w:rsidRPr="00433BA2">
        <w:rPr>
          <w:sz w:val="24"/>
          <w:szCs w:val="24"/>
        </w:rPr>
        <w:t>Yesterday, the Cheshire and Merseyside Directors of Public Health issued a joint statement saying that they believed Headteachers were right to pause and consider their position, but that they would now support the decision to progress plans for the phased return of other year groups. They said this is because:</w:t>
      </w:r>
    </w:p>
    <w:p w14:paraId="68B30F29" w14:textId="77777777" w:rsidR="00F00C80" w:rsidRPr="00433BA2" w:rsidRDefault="00F00C80" w:rsidP="00F00C80">
      <w:pPr>
        <w:pStyle w:val="ListParagraph"/>
        <w:numPr>
          <w:ilvl w:val="0"/>
          <w:numId w:val="6"/>
        </w:numPr>
        <w:rPr>
          <w:rFonts w:ascii="Calibri" w:eastAsia="MS Mincho" w:hAnsi="Calibri" w:cs="Calibri"/>
          <w:bCs/>
          <w:sz w:val="24"/>
          <w:szCs w:val="24"/>
          <w:lang w:val="en-GB"/>
        </w:rPr>
      </w:pPr>
      <w:r w:rsidRPr="00433BA2">
        <w:rPr>
          <w:rFonts w:ascii="Calibri" w:eastAsia="MS Mincho" w:hAnsi="Calibri" w:cs="Calibri"/>
          <w:bCs/>
          <w:sz w:val="24"/>
          <w:szCs w:val="24"/>
          <w:lang w:val="en-GB"/>
        </w:rPr>
        <w:t>The R rate is only one factor and must be considered alongside other factors such as local death and infection rates which are falling.</w:t>
      </w:r>
    </w:p>
    <w:p w14:paraId="38597C73" w14:textId="77777777" w:rsidR="00F00C80" w:rsidRPr="00433BA2" w:rsidRDefault="00F00C80" w:rsidP="00F00C80">
      <w:pPr>
        <w:pStyle w:val="ListParagraph"/>
        <w:numPr>
          <w:ilvl w:val="0"/>
          <w:numId w:val="6"/>
        </w:numPr>
        <w:rPr>
          <w:rFonts w:ascii="Calibri" w:eastAsia="MS Mincho" w:hAnsi="Calibri" w:cs="Calibri"/>
          <w:bCs/>
          <w:sz w:val="24"/>
          <w:szCs w:val="24"/>
          <w:lang w:val="en-GB"/>
        </w:rPr>
      </w:pPr>
      <w:r w:rsidRPr="00433BA2">
        <w:rPr>
          <w:rFonts w:ascii="Calibri" w:eastAsia="MS Mincho" w:hAnsi="Calibri" w:cs="Calibri"/>
          <w:bCs/>
          <w:sz w:val="24"/>
          <w:szCs w:val="24"/>
          <w:lang w:val="en-GB"/>
        </w:rPr>
        <w:t xml:space="preserve">The evidence from the North West Scientific and technical Advisory Cell (STAC) shows </w:t>
      </w:r>
      <w:proofErr w:type="gramStart"/>
      <w:r w:rsidRPr="00433BA2">
        <w:rPr>
          <w:rFonts w:ascii="Calibri" w:eastAsia="MS Mincho" w:hAnsi="Calibri" w:cs="Calibri"/>
          <w:bCs/>
          <w:sz w:val="24"/>
          <w:szCs w:val="24"/>
          <w:lang w:val="en-GB"/>
        </w:rPr>
        <w:t>very low</w:t>
      </w:r>
      <w:proofErr w:type="gramEnd"/>
      <w:r w:rsidRPr="00433BA2">
        <w:rPr>
          <w:rFonts w:ascii="Calibri" w:eastAsia="MS Mincho" w:hAnsi="Calibri" w:cs="Calibri"/>
          <w:bCs/>
          <w:sz w:val="24"/>
          <w:szCs w:val="24"/>
          <w:lang w:val="en-GB"/>
        </w:rPr>
        <w:t xml:space="preserve"> transmission child to child and child to adult in schools. There is also evidence that children are less likely to become unwell with coronavirus.</w:t>
      </w:r>
    </w:p>
    <w:p w14:paraId="5C081879" w14:textId="77777777" w:rsidR="00F00C80" w:rsidRPr="00433BA2" w:rsidRDefault="00F00C80" w:rsidP="00F00C80">
      <w:pPr>
        <w:spacing w:after="0"/>
        <w:rPr>
          <w:rFonts w:ascii="Calibri" w:eastAsia="MS Mincho" w:hAnsi="Calibri" w:cs="Calibri"/>
          <w:bCs/>
          <w:sz w:val="24"/>
          <w:szCs w:val="24"/>
        </w:rPr>
      </w:pPr>
    </w:p>
    <w:p w14:paraId="3D9FCBD9" w14:textId="77777777" w:rsidR="00F00C80" w:rsidRPr="00433BA2" w:rsidRDefault="00F00C80" w:rsidP="00F00C80">
      <w:pPr>
        <w:spacing w:after="0"/>
        <w:rPr>
          <w:rFonts w:ascii="Calibri" w:eastAsia="MS Mincho" w:hAnsi="Calibri" w:cs="Calibri"/>
          <w:bCs/>
          <w:sz w:val="24"/>
          <w:szCs w:val="24"/>
        </w:rPr>
      </w:pPr>
      <w:r w:rsidRPr="00433BA2">
        <w:rPr>
          <w:rFonts w:ascii="Calibri" w:eastAsia="MS Mincho" w:hAnsi="Calibri" w:cs="Calibri"/>
          <w:bCs/>
          <w:sz w:val="24"/>
          <w:szCs w:val="24"/>
        </w:rPr>
        <w:t>This support from the Directors of Public Health is reassuring and gives us further confidence in moving forward. We have on Wirral, also received detailed advice from our local Public Health experts who are impressed with the level of detail that is contained in our plans and risk assessments and conclude that our schools are very low risk environments.</w:t>
      </w:r>
    </w:p>
    <w:p w14:paraId="365C2145" w14:textId="77777777" w:rsidR="00F00C80" w:rsidRPr="00433BA2" w:rsidRDefault="00F00C80" w:rsidP="00F00C80">
      <w:pPr>
        <w:spacing w:after="0"/>
        <w:rPr>
          <w:rFonts w:ascii="Calibri" w:eastAsia="MS Mincho" w:hAnsi="Calibri" w:cs="Calibri"/>
          <w:bCs/>
          <w:sz w:val="24"/>
          <w:szCs w:val="24"/>
        </w:rPr>
      </w:pPr>
    </w:p>
    <w:p w14:paraId="07751AF4" w14:textId="77777777" w:rsidR="00F00C80" w:rsidRPr="00433BA2" w:rsidRDefault="00F00C80" w:rsidP="00F00C80">
      <w:pPr>
        <w:spacing w:after="0"/>
        <w:rPr>
          <w:rFonts w:ascii="Calibri" w:eastAsia="MS Mincho" w:hAnsi="Calibri" w:cs="Calibri"/>
          <w:bCs/>
          <w:sz w:val="24"/>
          <w:szCs w:val="24"/>
        </w:rPr>
      </w:pPr>
      <w:r w:rsidRPr="00433BA2">
        <w:rPr>
          <w:rFonts w:ascii="Calibri" w:eastAsia="MS Mincho" w:hAnsi="Calibri" w:cs="Calibri"/>
          <w:bCs/>
          <w:sz w:val="24"/>
          <w:szCs w:val="24"/>
        </w:rPr>
        <w:t>We have worked very hard to put careful measures in place to protect both children and staff we feel confident that our school environment is as safe as it can be, given the situation that we are in, as this pandemic slowly starts to recede. Nothing we do is without risk in all areas of life, but our detailed plans have ensured that risk is minimised, and we are ready to move forward.</w:t>
      </w:r>
    </w:p>
    <w:p w14:paraId="3297AFAC" w14:textId="77777777" w:rsidR="00F00C80" w:rsidRPr="00433BA2" w:rsidRDefault="00F00C80" w:rsidP="00F00C80">
      <w:pPr>
        <w:spacing w:after="0"/>
        <w:rPr>
          <w:rFonts w:ascii="Calibri" w:eastAsia="MS Mincho" w:hAnsi="Calibri" w:cs="Calibri"/>
          <w:bCs/>
          <w:sz w:val="24"/>
          <w:szCs w:val="24"/>
        </w:rPr>
      </w:pPr>
    </w:p>
    <w:p w14:paraId="003B39B2" w14:textId="77777777" w:rsidR="00F00C80" w:rsidRPr="00433BA2" w:rsidRDefault="00F00C80" w:rsidP="00F00C80">
      <w:pPr>
        <w:spacing w:after="0"/>
        <w:rPr>
          <w:rFonts w:ascii="Calibri" w:eastAsia="MS Mincho" w:hAnsi="Calibri" w:cs="Calibri"/>
          <w:bCs/>
          <w:sz w:val="24"/>
          <w:szCs w:val="24"/>
        </w:rPr>
      </w:pPr>
      <w:r w:rsidRPr="00433BA2">
        <w:rPr>
          <w:rFonts w:ascii="Calibri" w:eastAsia="MS Mincho" w:hAnsi="Calibri" w:cs="Calibri"/>
          <w:bCs/>
          <w:sz w:val="24"/>
          <w:szCs w:val="24"/>
        </w:rPr>
        <w:t xml:space="preserve">It is </w:t>
      </w:r>
      <w:proofErr w:type="gramStart"/>
      <w:r w:rsidRPr="00433BA2">
        <w:rPr>
          <w:rFonts w:ascii="Calibri" w:eastAsia="MS Mincho" w:hAnsi="Calibri" w:cs="Calibri"/>
          <w:bCs/>
          <w:sz w:val="24"/>
          <w:szCs w:val="24"/>
        </w:rPr>
        <w:t>absolutely essential</w:t>
      </w:r>
      <w:proofErr w:type="gramEnd"/>
      <w:r w:rsidRPr="00433BA2">
        <w:rPr>
          <w:rFonts w:ascii="Calibri" w:eastAsia="MS Mincho" w:hAnsi="Calibri" w:cs="Calibri"/>
          <w:bCs/>
          <w:sz w:val="24"/>
          <w:szCs w:val="24"/>
        </w:rPr>
        <w:t xml:space="preserve"> that we all continue to play our part in keeping our school and our community safe:</w:t>
      </w:r>
    </w:p>
    <w:p w14:paraId="7B211DD4" w14:textId="77777777" w:rsidR="00F00C80" w:rsidRPr="00433BA2" w:rsidRDefault="00F00C80" w:rsidP="00F00C80">
      <w:pPr>
        <w:pStyle w:val="ListParagraph"/>
        <w:numPr>
          <w:ilvl w:val="0"/>
          <w:numId w:val="7"/>
        </w:numPr>
        <w:rPr>
          <w:rFonts w:ascii="Calibri" w:eastAsia="MS Mincho" w:hAnsi="Calibri" w:cs="Calibri"/>
          <w:bCs/>
          <w:sz w:val="24"/>
          <w:szCs w:val="24"/>
          <w:lang w:val="en-GB"/>
        </w:rPr>
      </w:pPr>
      <w:r w:rsidRPr="00433BA2">
        <w:rPr>
          <w:rFonts w:ascii="Calibri" w:eastAsia="MS Mincho" w:hAnsi="Calibri" w:cs="Calibri"/>
          <w:bCs/>
          <w:sz w:val="24"/>
          <w:szCs w:val="24"/>
          <w:lang w:val="en-GB"/>
        </w:rPr>
        <w:t>Wash your hands thoroughly and regularly and ensure that your children do also.</w:t>
      </w:r>
    </w:p>
    <w:p w14:paraId="408248C0" w14:textId="77777777" w:rsidR="00F00C80" w:rsidRPr="00433BA2" w:rsidRDefault="00F00C80" w:rsidP="00F00C80">
      <w:pPr>
        <w:pStyle w:val="ListParagraph"/>
        <w:numPr>
          <w:ilvl w:val="0"/>
          <w:numId w:val="7"/>
        </w:numPr>
        <w:rPr>
          <w:rFonts w:ascii="Calibri" w:eastAsia="MS Mincho" w:hAnsi="Calibri" w:cs="Calibri"/>
          <w:bCs/>
          <w:sz w:val="24"/>
          <w:szCs w:val="24"/>
          <w:lang w:val="en-GB"/>
        </w:rPr>
      </w:pPr>
      <w:r w:rsidRPr="00433BA2">
        <w:rPr>
          <w:rFonts w:ascii="Calibri" w:eastAsia="MS Mincho" w:hAnsi="Calibri" w:cs="Calibri"/>
          <w:bCs/>
          <w:sz w:val="24"/>
          <w:szCs w:val="24"/>
          <w:lang w:val="en-GB"/>
        </w:rPr>
        <w:t>Ensure that you continue to follow guidance on social distancing and are cautious about the numbers of people that you meet up with outdoors.</w:t>
      </w:r>
    </w:p>
    <w:p w14:paraId="612DC3D7" w14:textId="77777777" w:rsidR="00F00C80" w:rsidRPr="00433BA2" w:rsidRDefault="00F00C80" w:rsidP="00F00C80">
      <w:pPr>
        <w:pStyle w:val="ListParagraph"/>
        <w:numPr>
          <w:ilvl w:val="0"/>
          <w:numId w:val="7"/>
        </w:numPr>
        <w:rPr>
          <w:rFonts w:ascii="Calibri" w:eastAsia="MS Mincho" w:hAnsi="Calibri" w:cs="Calibri"/>
          <w:bCs/>
          <w:sz w:val="24"/>
          <w:szCs w:val="24"/>
          <w:lang w:val="en-GB"/>
        </w:rPr>
      </w:pPr>
      <w:r w:rsidRPr="00433BA2">
        <w:rPr>
          <w:rFonts w:ascii="Calibri" w:eastAsia="MS Mincho" w:hAnsi="Calibri" w:cs="Calibri"/>
          <w:bCs/>
          <w:sz w:val="24"/>
          <w:szCs w:val="24"/>
          <w:lang w:val="en-GB"/>
        </w:rPr>
        <w:t>If you are unwell or your child is unwell, stay at home. Anyone with symptoms can now get a test and you should arrange for this as soon as you can.</w:t>
      </w:r>
    </w:p>
    <w:p w14:paraId="33BF03FF" w14:textId="77777777" w:rsidR="00F00C80" w:rsidRPr="00433BA2" w:rsidRDefault="00F00C80" w:rsidP="00F00C80">
      <w:pPr>
        <w:spacing w:after="0"/>
        <w:rPr>
          <w:sz w:val="24"/>
          <w:szCs w:val="24"/>
        </w:rPr>
      </w:pPr>
    </w:p>
    <w:p w14:paraId="42090EE6" w14:textId="77777777" w:rsidR="00F00C80" w:rsidRPr="00433BA2" w:rsidRDefault="00F00C80" w:rsidP="00F00C80">
      <w:pPr>
        <w:spacing w:after="0"/>
        <w:rPr>
          <w:sz w:val="24"/>
          <w:szCs w:val="24"/>
        </w:rPr>
      </w:pPr>
      <w:r w:rsidRPr="00433BA2">
        <w:rPr>
          <w:sz w:val="24"/>
          <w:szCs w:val="24"/>
        </w:rPr>
        <w:t xml:space="preserve">Having considered the Public Health advice with Governors, I am pleased to confirm therefore that on </w:t>
      </w:r>
      <w:r w:rsidRPr="00433BA2">
        <w:rPr>
          <w:b/>
          <w:bCs/>
          <w:sz w:val="24"/>
          <w:szCs w:val="24"/>
        </w:rPr>
        <w:t>Monday 22</w:t>
      </w:r>
      <w:r w:rsidRPr="00433BA2">
        <w:rPr>
          <w:b/>
          <w:bCs/>
          <w:sz w:val="24"/>
          <w:szCs w:val="24"/>
          <w:vertAlign w:val="superscript"/>
        </w:rPr>
        <w:t>nd</w:t>
      </w:r>
      <w:r w:rsidRPr="00433BA2">
        <w:rPr>
          <w:b/>
          <w:bCs/>
          <w:sz w:val="24"/>
          <w:szCs w:val="24"/>
        </w:rPr>
        <w:t xml:space="preserve"> June</w:t>
      </w:r>
      <w:r>
        <w:rPr>
          <w:b/>
          <w:bCs/>
          <w:sz w:val="24"/>
          <w:szCs w:val="24"/>
        </w:rPr>
        <w:t xml:space="preserve"> 2020 </w:t>
      </w:r>
      <w:r w:rsidRPr="00433BA2">
        <w:rPr>
          <w:sz w:val="24"/>
          <w:szCs w:val="24"/>
        </w:rPr>
        <w:t xml:space="preserve"> we will be welcoming our </w:t>
      </w:r>
      <w:r w:rsidRPr="00433BA2">
        <w:rPr>
          <w:b/>
          <w:bCs/>
          <w:sz w:val="24"/>
          <w:szCs w:val="24"/>
        </w:rPr>
        <w:t>Y6, F2 and Y1</w:t>
      </w:r>
      <w:r w:rsidRPr="00433BA2">
        <w:rPr>
          <w:sz w:val="24"/>
          <w:szCs w:val="24"/>
        </w:rPr>
        <w:t xml:space="preserve"> pupils back to school as the next part of our careful phased return to school. </w:t>
      </w:r>
    </w:p>
    <w:p w14:paraId="708D6F69" w14:textId="77777777" w:rsidR="00F00C80" w:rsidRPr="00433BA2" w:rsidRDefault="00F00C80" w:rsidP="00F00C80">
      <w:pPr>
        <w:spacing w:after="0"/>
        <w:rPr>
          <w:sz w:val="24"/>
          <w:szCs w:val="24"/>
        </w:rPr>
      </w:pPr>
    </w:p>
    <w:p w14:paraId="3302A966" w14:textId="34EF3B8D" w:rsidR="00F00C80" w:rsidRDefault="00F00C80" w:rsidP="00F00C80">
      <w:pPr>
        <w:spacing w:after="0"/>
        <w:rPr>
          <w:sz w:val="24"/>
          <w:szCs w:val="24"/>
        </w:rPr>
      </w:pPr>
      <w:r w:rsidRPr="00433BA2">
        <w:rPr>
          <w:sz w:val="24"/>
          <w:szCs w:val="24"/>
        </w:rPr>
        <w:lastRenderedPageBreak/>
        <w:t>Details of the time and where your child should be dropped off and collected are listed below.  Please note that only one parent/carer can drop off and collect their child</w:t>
      </w:r>
      <w:r>
        <w:rPr>
          <w:sz w:val="24"/>
          <w:szCs w:val="24"/>
        </w:rPr>
        <w:t xml:space="preserve">. </w:t>
      </w:r>
      <w:r w:rsidRPr="00433BA2">
        <w:rPr>
          <w:sz w:val="24"/>
          <w:szCs w:val="24"/>
        </w:rPr>
        <w:t xml:space="preserve"> </w:t>
      </w:r>
      <w:r>
        <w:rPr>
          <w:sz w:val="24"/>
          <w:szCs w:val="24"/>
        </w:rPr>
        <w:t>D</w:t>
      </w:r>
      <w:r w:rsidRPr="00433BA2">
        <w:rPr>
          <w:sz w:val="24"/>
          <w:szCs w:val="24"/>
        </w:rPr>
        <w:t>ue to health and safety regulations we cannot allow any parents or carers to enter the school building with their child</w:t>
      </w:r>
      <w:r>
        <w:rPr>
          <w:sz w:val="24"/>
          <w:szCs w:val="24"/>
        </w:rPr>
        <w:t>.</w:t>
      </w:r>
    </w:p>
    <w:p w14:paraId="58CC5827" w14:textId="77777777" w:rsidR="00F00C80" w:rsidRDefault="00F00C80" w:rsidP="00F00C80">
      <w:pPr>
        <w:spacing w:after="0"/>
        <w:rPr>
          <w:sz w:val="24"/>
          <w:szCs w:val="24"/>
        </w:rPr>
      </w:pPr>
    </w:p>
    <w:tbl>
      <w:tblPr>
        <w:tblStyle w:val="TableGrid"/>
        <w:tblW w:w="10206" w:type="dxa"/>
        <w:tblInd w:w="-5" w:type="dxa"/>
        <w:tblLook w:val="04A0" w:firstRow="1" w:lastRow="0" w:firstColumn="1" w:lastColumn="0" w:noHBand="0" w:noVBand="1"/>
      </w:tblPr>
      <w:tblGrid>
        <w:gridCol w:w="2269"/>
        <w:gridCol w:w="4252"/>
        <w:gridCol w:w="1276"/>
        <w:gridCol w:w="1134"/>
        <w:gridCol w:w="1275"/>
      </w:tblGrid>
      <w:tr w:rsidR="00F00C80" w14:paraId="1B2F632C" w14:textId="77777777" w:rsidTr="006E4804">
        <w:tc>
          <w:tcPr>
            <w:tcW w:w="2269" w:type="dxa"/>
            <w:shd w:val="clear" w:color="auto" w:fill="D9D9D9" w:themeFill="background1" w:themeFillShade="D9"/>
          </w:tcPr>
          <w:p w14:paraId="08298A98" w14:textId="77777777" w:rsidR="00F00C80" w:rsidRPr="00433BA2" w:rsidRDefault="00F00C80" w:rsidP="00F00C80">
            <w:pPr>
              <w:jc w:val="center"/>
              <w:rPr>
                <w:b/>
                <w:bCs/>
                <w:sz w:val="24"/>
                <w:szCs w:val="24"/>
              </w:rPr>
            </w:pPr>
            <w:r w:rsidRPr="00433BA2">
              <w:rPr>
                <w:b/>
                <w:bCs/>
                <w:sz w:val="24"/>
                <w:szCs w:val="24"/>
              </w:rPr>
              <w:t>Groups</w:t>
            </w:r>
          </w:p>
          <w:p w14:paraId="3CB6A935" w14:textId="77777777" w:rsidR="00F00C80" w:rsidRPr="00433BA2" w:rsidRDefault="00F00C80" w:rsidP="00F00C80">
            <w:pPr>
              <w:jc w:val="center"/>
              <w:rPr>
                <w:b/>
                <w:bCs/>
                <w:sz w:val="24"/>
                <w:szCs w:val="24"/>
              </w:rPr>
            </w:pPr>
            <w:r w:rsidRPr="00433BA2">
              <w:rPr>
                <w:b/>
                <w:bCs/>
                <w:sz w:val="24"/>
                <w:szCs w:val="24"/>
              </w:rPr>
              <w:t>(Maximum of 10 children)</w:t>
            </w:r>
          </w:p>
        </w:tc>
        <w:tc>
          <w:tcPr>
            <w:tcW w:w="4252" w:type="dxa"/>
            <w:shd w:val="clear" w:color="auto" w:fill="D9D9D9" w:themeFill="background1" w:themeFillShade="D9"/>
          </w:tcPr>
          <w:p w14:paraId="468634BD" w14:textId="77777777" w:rsidR="00F00C80" w:rsidRPr="00433BA2" w:rsidRDefault="00F00C80" w:rsidP="00F00C80">
            <w:pPr>
              <w:jc w:val="center"/>
              <w:rPr>
                <w:b/>
                <w:bCs/>
                <w:sz w:val="24"/>
                <w:szCs w:val="24"/>
              </w:rPr>
            </w:pPr>
            <w:r w:rsidRPr="00433BA2">
              <w:rPr>
                <w:b/>
                <w:bCs/>
                <w:sz w:val="24"/>
                <w:szCs w:val="24"/>
              </w:rPr>
              <w:t>Entrance and exits points</w:t>
            </w:r>
          </w:p>
        </w:tc>
        <w:tc>
          <w:tcPr>
            <w:tcW w:w="1276" w:type="dxa"/>
            <w:shd w:val="clear" w:color="auto" w:fill="D9D9D9" w:themeFill="background1" w:themeFillShade="D9"/>
          </w:tcPr>
          <w:p w14:paraId="25A21260" w14:textId="77777777" w:rsidR="00F00C80" w:rsidRPr="00433BA2" w:rsidRDefault="00F00C80" w:rsidP="00F00C80">
            <w:pPr>
              <w:jc w:val="center"/>
              <w:rPr>
                <w:b/>
                <w:bCs/>
                <w:sz w:val="24"/>
                <w:szCs w:val="24"/>
              </w:rPr>
            </w:pPr>
            <w:r w:rsidRPr="00433BA2">
              <w:rPr>
                <w:b/>
                <w:bCs/>
                <w:sz w:val="24"/>
                <w:szCs w:val="24"/>
              </w:rPr>
              <w:t>Start time</w:t>
            </w:r>
          </w:p>
        </w:tc>
        <w:tc>
          <w:tcPr>
            <w:tcW w:w="1134" w:type="dxa"/>
            <w:shd w:val="clear" w:color="auto" w:fill="D9D9D9" w:themeFill="background1" w:themeFillShade="D9"/>
          </w:tcPr>
          <w:p w14:paraId="55A7ACF0" w14:textId="77777777" w:rsidR="00F00C80" w:rsidRPr="00433BA2" w:rsidRDefault="00F00C80" w:rsidP="00F00C80">
            <w:pPr>
              <w:jc w:val="center"/>
              <w:rPr>
                <w:b/>
                <w:bCs/>
                <w:sz w:val="24"/>
                <w:szCs w:val="24"/>
              </w:rPr>
            </w:pPr>
            <w:r w:rsidRPr="00433BA2">
              <w:rPr>
                <w:b/>
                <w:bCs/>
                <w:sz w:val="24"/>
                <w:szCs w:val="24"/>
              </w:rPr>
              <w:t>Finish time</w:t>
            </w:r>
          </w:p>
        </w:tc>
        <w:tc>
          <w:tcPr>
            <w:tcW w:w="1275" w:type="dxa"/>
            <w:shd w:val="clear" w:color="auto" w:fill="D9D9D9" w:themeFill="background1" w:themeFillShade="D9"/>
          </w:tcPr>
          <w:p w14:paraId="1CA258A5" w14:textId="77777777" w:rsidR="00F00C80" w:rsidRPr="00433BA2" w:rsidRDefault="00F00C80" w:rsidP="00F00C80">
            <w:pPr>
              <w:jc w:val="center"/>
              <w:rPr>
                <w:b/>
                <w:bCs/>
                <w:sz w:val="24"/>
                <w:szCs w:val="24"/>
              </w:rPr>
            </w:pPr>
            <w:r w:rsidRPr="00433BA2">
              <w:rPr>
                <w:b/>
                <w:bCs/>
                <w:sz w:val="24"/>
                <w:szCs w:val="24"/>
              </w:rPr>
              <w:t>Base</w:t>
            </w:r>
          </w:p>
        </w:tc>
      </w:tr>
      <w:tr w:rsidR="00E4258E" w14:paraId="7CEC61DF" w14:textId="77777777" w:rsidTr="00F37BB1">
        <w:tc>
          <w:tcPr>
            <w:tcW w:w="10206" w:type="dxa"/>
            <w:gridSpan w:val="5"/>
            <w:shd w:val="clear" w:color="auto" w:fill="D9D9D9" w:themeFill="background1" w:themeFillShade="D9"/>
          </w:tcPr>
          <w:p w14:paraId="091EC807" w14:textId="6E7FA182" w:rsidR="00E4258E" w:rsidRPr="00433BA2" w:rsidRDefault="00E4258E" w:rsidP="00F00C80">
            <w:pPr>
              <w:jc w:val="center"/>
              <w:rPr>
                <w:b/>
                <w:bCs/>
                <w:sz w:val="24"/>
                <w:szCs w:val="24"/>
              </w:rPr>
            </w:pPr>
            <w:r>
              <w:rPr>
                <w:b/>
                <w:bCs/>
                <w:sz w:val="24"/>
                <w:szCs w:val="24"/>
              </w:rPr>
              <w:t>Monday 22</w:t>
            </w:r>
            <w:r w:rsidRPr="00E4258E">
              <w:rPr>
                <w:b/>
                <w:bCs/>
                <w:sz w:val="24"/>
                <w:szCs w:val="24"/>
                <w:vertAlign w:val="superscript"/>
              </w:rPr>
              <w:t>nd</w:t>
            </w:r>
            <w:r>
              <w:rPr>
                <w:b/>
                <w:bCs/>
                <w:sz w:val="24"/>
                <w:szCs w:val="24"/>
              </w:rPr>
              <w:t xml:space="preserve"> June – Friday 17</w:t>
            </w:r>
            <w:r w:rsidRPr="00E4258E">
              <w:rPr>
                <w:b/>
                <w:bCs/>
                <w:sz w:val="24"/>
                <w:szCs w:val="24"/>
                <w:vertAlign w:val="superscript"/>
              </w:rPr>
              <w:t>th</w:t>
            </w:r>
            <w:r>
              <w:rPr>
                <w:b/>
                <w:bCs/>
                <w:sz w:val="24"/>
                <w:szCs w:val="24"/>
              </w:rPr>
              <w:t xml:space="preserve"> July 2020</w:t>
            </w:r>
          </w:p>
        </w:tc>
      </w:tr>
      <w:tr w:rsidR="00F00C80" w14:paraId="5FBC9735" w14:textId="77777777" w:rsidTr="006E4804">
        <w:tc>
          <w:tcPr>
            <w:tcW w:w="2269" w:type="dxa"/>
          </w:tcPr>
          <w:p w14:paraId="03FC4F6D" w14:textId="77777777" w:rsidR="00F00C80" w:rsidRPr="00433BA2" w:rsidRDefault="00F00C80" w:rsidP="00F00C80">
            <w:pPr>
              <w:jc w:val="center"/>
              <w:rPr>
                <w:b/>
                <w:bCs/>
                <w:sz w:val="24"/>
                <w:szCs w:val="24"/>
              </w:rPr>
            </w:pPr>
            <w:r>
              <w:rPr>
                <w:b/>
                <w:bCs/>
                <w:sz w:val="24"/>
                <w:szCs w:val="24"/>
              </w:rPr>
              <w:t>Key Worker and vulnerable group 1</w:t>
            </w:r>
          </w:p>
        </w:tc>
        <w:tc>
          <w:tcPr>
            <w:tcW w:w="4252" w:type="dxa"/>
            <w:shd w:val="clear" w:color="auto" w:fill="auto"/>
          </w:tcPr>
          <w:p w14:paraId="017FC42B" w14:textId="77777777" w:rsidR="00F00C80" w:rsidRPr="00433BA2" w:rsidRDefault="00F00C80" w:rsidP="00F00C80">
            <w:pPr>
              <w:jc w:val="center"/>
              <w:rPr>
                <w:b/>
                <w:bCs/>
                <w:sz w:val="24"/>
                <w:szCs w:val="24"/>
              </w:rPr>
            </w:pPr>
            <w:r w:rsidRPr="00710D86">
              <w:rPr>
                <w:rFonts w:ascii="Tahoma" w:hAnsi="Tahoma" w:cs="Tahoma"/>
              </w:rPr>
              <w:t>Main pedestrian entrance and line up on the ramp</w:t>
            </w:r>
          </w:p>
        </w:tc>
        <w:tc>
          <w:tcPr>
            <w:tcW w:w="1276" w:type="dxa"/>
            <w:vMerge w:val="restart"/>
          </w:tcPr>
          <w:p w14:paraId="1D95689C" w14:textId="77777777" w:rsidR="00F00C80" w:rsidRPr="00F00C80" w:rsidRDefault="00F00C80" w:rsidP="00F00C80">
            <w:pPr>
              <w:jc w:val="center"/>
              <w:rPr>
                <w:sz w:val="24"/>
                <w:szCs w:val="24"/>
              </w:rPr>
            </w:pPr>
            <w:r w:rsidRPr="00F00C80">
              <w:rPr>
                <w:sz w:val="24"/>
                <w:szCs w:val="24"/>
              </w:rPr>
              <w:t>8:55am</w:t>
            </w:r>
          </w:p>
        </w:tc>
        <w:tc>
          <w:tcPr>
            <w:tcW w:w="1134" w:type="dxa"/>
            <w:vMerge w:val="restart"/>
          </w:tcPr>
          <w:p w14:paraId="07DAEAFD" w14:textId="77777777" w:rsidR="00F00C80" w:rsidRPr="00F00C80" w:rsidRDefault="00F00C80" w:rsidP="00F00C80">
            <w:pPr>
              <w:jc w:val="center"/>
              <w:rPr>
                <w:sz w:val="24"/>
                <w:szCs w:val="24"/>
              </w:rPr>
            </w:pPr>
            <w:r w:rsidRPr="00F00C80">
              <w:rPr>
                <w:sz w:val="24"/>
                <w:szCs w:val="24"/>
              </w:rPr>
              <w:t>3:05pm</w:t>
            </w:r>
          </w:p>
        </w:tc>
        <w:tc>
          <w:tcPr>
            <w:tcW w:w="1275" w:type="dxa"/>
            <w:shd w:val="clear" w:color="auto" w:fill="auto"/>
          </w:tcPr>
          <w:p w14:paraId="7475A15E" w14:textId="77777777" w:rsidR="00F00C80" w:rsidRPr="00433BA2" w:rsidRDefault="00F00C80" w:rsidP="00F00C80">
            <w:pPr>
              <w:jc w:val="center"/>
              <w:rPr>
                <w:b/>
                <w:bCs/>
                <w:sz w:val="24"/>
                <w:szCs w:val="24"/>
              </w:rPr>
            </w:pPr>
            <w:r w:rsidRPr="00710D86">
              <w:rPr>
                <w:rFonts w:ascii="Tahoma" w:hAnsi="Tahoma" w:cs="Tahoma"/>
              </w:rPr>
              <w:t>Grp 1 – F1</w:t>
            </w:r>
          </w:p>
        </w:tc>
      </w:tr>
      <w:tr w:rsidR="00F00C80" w14:paraId="31FE985A" w14:textId="77777777" w:rsidTr="006E4804">
        <w:tc>
          <w:tcPr>
            <w:tcW w:w="2269" w:type="dxa"/>
          </w:tcPr>
          <w:p w14:paraId="6101BED1" w14:textId="77777777" w:rsidR="00F00C80" w:rsidRPr="00433BA2" w:rsidRDefault="00F00C80" w:rsidP="00F00C80">
            <w:pPr>
              <w:jc w:val="center"/>
              <w:rPr>
                <w:b/>
                <w:bCs/>
                <w:sz w:val="24"/>
                <w:szCs w:val="24"/>
              </w:rPr>
            </w:pPr>
            <w:r w:rsidRPr="00433BA2">
              <w:rPr>
                <w:b/>
                <w:bCs/>
                <w:sz w:val="24"/>
                <w:szCs w:val="24"/>
              </w:rPr>
              <w:t xml:space="preserve">Key Worker and vulnerable group </w:t>
            </w:r>
            <w:r>
              <w:rPr>
                <w:b/>
                <w:bCs/>
                <w:sz w:val="24"/>
                <w:szCs w:val="24"/>
              </w:rPr>
              <w:t>2</w:t>
            </w:r>
          </w:p>
        </w:tc>
        <w:tc>
          <w:tcPr>
            <w:tcW w:w="4252" w:type="dxa"/>
            <w:shd w:val="clear" w:color="auto" w:fill="auto"/>
          </w:tcPr>
          <w:p w14:paraId="1B024DB7" w14:textId="77777777" w:rsidR="00F00C80" w:rsidRPr="00433BA2" w:rsidRDefault="00F00C80" w:rsidP="00F00C80">
            <w:pPr>
              <w:jc w:val="center"/>
              <w:rPr>
                <w:b/>
                <w:bCs/>
                <w:sz w:val="24"/>
                <w:szCs w:val="24"/>
              </w:rPr>
            </w:pPr>
            <w:r w:rsidRPr="00710D86">
              <w:rPr>
                <w:rFonts w:ascii="Tahoma" w:hAnsi="Tahoma" w:cs="Tahoma"/>
              </w:rPr>
              <w:t xml:space="preserve">Side gate on </w:t>
            </w:r>
            <w:proofErr w:type="spellStart"/>
            <w:r w:rsidRPr="00710D86">
              <w:rPr>
                <w:rFonts w:ascii="Tahoma" w:hAnsi="Tahoma" w:cs="Tahoma"/>
              </w:rPr>
              <w:t>Gautby</w:t>
            </w:r>
            <w:proofErr w:type="spellEnd"/>
            <w:r w:rsidRPr="00710D86">
              <w:rPr>
                <w:rFonts w:ascii="Tahoma" w:hAnsi="Tahoma" w:cs="Tahoma"/>
              </w:rPr>
              <w:t xml:space="preserve"> Road</w:t>
            </w:r>
          </w:p>
        </w:tc>
        <w:tc>
          <w:tcPr>
            <w:tcW w:w="1276" w:type="dxa"/>
            <w:vMerge/>
          </w:tcPr>
          <w:p w14:paraId="426C2DA3" w14:textId="77777777" w:rsidR="00F00C80" w:rsidRPr="00433BA2" w:rsidRDefault="00F00C80" w:rsidP="00F00C80">
            <w:pPr>
              <w:jc w:val="center"/>
              <w:rPr>
                <w:b/>
                <w:bCs/>
                <w:sz w:val="24"/>
                <w:szCs w:val="24"/>
              </w:rPr>
            </w:pPr>
          </w:p>
        </w:tc>
        <w:tc>
          <w:tcPr>
            <w:tcW w:w="1134" w:type="dxa"/>
            <w:vMerge/>
          </w:tcPr>
          <w:p w14:paraId="4B1F9CFB" w14:textId="77777777" w:rsidR="00F00C80" w:rsidRPr="00433BA2" w:rsidRDefault="00F00C80" w:rsidP="00F00C80">
            <w:pPr>
              <w:jc w:val="center"/>
              <w:rPr>
                <w:b/>
                <w:bCs/>
                <w:sz w:val="24"/>
                <w:szCs w:val="24"/>
              </w:rPr>
            </w:pPr>
          </w:p>
        </w:tc>
        <w:tc>
          <w:tcPr>
            <w:tcW w:w="1275" w:type="dxa"/>
            <w:shd w:val="clear" w:color="auto" w:fill="auto"/>
          </w:tcPr>
          <w:p w14:paraId="16D63010" w14:textId="77777777" w:rsidR="00F00C80" w:rsidRPr="00433BA2" w:rsidRDefault="00F00C80" w:rsidP="00F00C80">
            <w:pPr>
              <w:jc w:val="center"/>
              <w:rPr>
                <w:b/>
                <w:bCs/>
                <w:sz w:val="24"/>
                <w:szCs w:val="24"/>
              </w:rPr>
            </w:pPr>
            <w:r w:rsidRPr="00710D86">
              <w:rPr>
                <w:rFonts w:ascii="Tahoma" w:hAnsi="Tahoma" w:cs="Tahoma"/>
              </w:rPr>
              <w:t>Grp 2 – F2</w:t>
            </w:r>
          </w:p>
        </w:tc>
      </w:tr>
      <w:tr w:rsidR="00F00C80" w14:paraId="71CA5C38" w14:textId="77777777" w:rsidTr="006E4804">
        <w:tc>
          <w:tcPr>
            <w:tcW w:w="2269" w:type="dxa"/>
          </w:tcPr>
          <w:p w14:paraId="0F277390" w14:textId="77777777" w:rsidR="00F00C80" w:rsidRPr="00433BA2" w:rsidRDefault="00F00C80" w:rsidP="00F00C80">
            <w:pPr>
              <w:jc w:val="center"/>
              <w:rPr>
                <w:b/>
                <w:bCs/>
                <w:sz w:val="24"/>
                <w:szCs w:val="24"/>
              </w:rPr>
            </w:pPr>
            <w:r w:rsidRPr="00433BA2">
              <w:rPr>
                <w:b/>
                <w:bCs/>
                <w:sz w:val="24"/>
                <w:szCs w:val="24"/>
              </w:rPr>
              <w:t xml:space="preserve">Key Worker and vulnerable group </w:t>
            </w:r>
            <w:r>
              <w:rPr>
                <w:b/>
                <w:bCs/>
                <w:sz w:val="24"/>
                <w:szCs w:val="24"/>
              </w:rPr>
              <w:t>3</w:t>
            </w:r>
          </w:p>
        </w:tc>
        <w:tc>
          <w:tcPr>
            <w:tcW w:w="4252" w:type="dxa"/>
            <w:shd w:val="clear" w:color="auto" w:fill="auto"/>
          </w:tcPr>
          <w:p w14:paraId="77891DFF" w14:textId="77777777" w:rsidR="00F00C80" w:rsidRPr="00710D86" w:rsidRDefault="00F00C80" w:rsidP="00F00C80">
            <w:pPr>
              <w:jc w:val="center"/>
              <w:rPr>
                <w:rFonts w:ascii="Tahoma" w:hAnsi="Tahoma" w:cs="Tahoma"/>
              </w:rPr>
            </w:pPr>
            <w:r w:rsidRPr="00710D86">
              <w:rPr>
                <w:rFonts w:ascii="Tahoma" w:hAnsi="Tahoma" w:cs="Tahoma"/>
              </w:rPr>
              <w:t>Car Park gate</w:t>
            </w:r>
          </w:p>
          <w:p w14:paraId="6250B2CD" w14:textId="77777777" w:rsidR="00F00C80" w:rsidRPr="00433BA2" w:rsidRDefault="00F00C80" w:rsidP="00F00C80">
            <w:pPr>
              <w:jc w:val="center"/>
              <w:rPr>
                <w:b/>
                <w:bCs/>
                <w:sz w:val="24"/>
                <w:szCs w:val="24"/>
              </w:rPr>
            </w:pPr>
            <w:r w:rsidRPr="00710D86">
              <w:rPr>
                <w:rFonts w:ascii="Tahoma" w:hAnsi="Tahoma" w:cs="Tahoma"/>
              </w:rPr>
              <w:t>(This will be sectioned off to ensure the safety of the children</w:t>
            </w:r>
          </w:p>
        </w:tc>
        <w:tc>
          <w:tcPr>
            <w:tcW w:w="1276" w:type="dxa"/>
            <w:vMerge/>
          </w:tcPr>
          <w:p w14:paraId="4CE8435B" w14:textId="77777777" w:rsidR="00F00C80" w:rsidRPr="00433BA2" w:rsidRDefault="00F00C80" w:rsidP="00F00C80">
            <w:pPr>
              <w:jc w:val="center"/>
              <w:rPr>
                <w:b/>
                <w:bCs/>
                <w:sz w:val="24"/>
                <w:szCs w:val="24"/>
              </w:rPr>
            </w:pPr>
          </w:p>
        </w:tc>
        <w:tc>
          <w:tcPr>
            <w:tcW w:w="1134" w:type="dxa"/>
            <w:vMerge/>
          </w:tcPr>
          <w:p w14:paraId="056CCE95" w14:textId="77777777" w:rsidR="00F00C80" w:rsidRPr="00433BA2" w:rsidRDefault="00F00C80" w:rsidP="00F00C80">
            <w:pPr>
              <w:jc w:val="center"/>
              <w:rPr>
                <w:b/>
                <w:bCs/>
                <w:sz w:val="24"/>
                <w:szCs w:val="24"/>
              </w:rPr>
            </w:pPr>
          </w:p>
        </w:tc>
        <w:tc>
          <w:tcPr>
            <w:tcW w:w="1275" w:type="dxa"/>
            <w:shd w:val="clear" w:color="auto" w:fill="auto"/>
          </w:tcPr>
          <w:p w14:paraId="3A3DD969" w14:textId="77777777" w:rsidR="00F00C80" w:rsidRPr="00433BA2" w:rsidRDefault="00F00C80" w:rsidP="00F00C80">
            <w:pPr>
              <w:jc w:val="center"/>
              <w:rPr>
                <w:b/>
                <w:bCs/>
                <w:sz w:val="24"/>
                <w:szCs w:val="24"/>
              </w:rPr>
            </w:pPr>
            <w:r w:rsidRPr="00710D86">
              <w:rPr>
                <w:rFonts w:ascii="Tahoma" w:hAnsi="Tahoma" w:cs="Tahoma"/>
              </w:rPr>
              <w:t>Grp 3 – Y6</w:t>
            </w:r>
          </w:p>
        </w:tc>
      </w:tr>
      <w:tr w:rsidR="00F00C80" w14:paraId="791EC02E" w14:textId="77777777" w:rsidTr="006E4804">
        <w:tc>
          <w:tcPr>
            <w:tcW w:w="2269" w:type="dxa"/>
          </w:tcPr>
          <w:p w14:paraId="7B40D0B1" w14:textId="77777777" w:rsidR="00F00C80" w:rsidRPr="00433BA2" w:rsidRDefault="00F00C80" w:rsidP="00F00C80">
            <w:pPr>
              <w:jc w:val="center"/>
              <w:rPr>
                <w:b/>
                <w:bCs/>
                <w:sz w:val="24"/>
                <w:szCs w:val="24"/>
              </w:rPr>
            </w:pPr>
            <w:r>
              <w:rPr>
                <w:b/>
                <w:bCs/>
                <w:sz w:val="24"/>
                <w:szCs w:val="24"/>
              </w:rPr>
              <w:t>Year Six</w:t>
            </w:r>
          </w:p>
        </w:tc>
        <w:tc>
          <w:tcPr>
            <w:tcW w:w="4252" w:type="dxa"/>
            <w:shd w:val="clear" w:color="auto" w:fill="auto"/>
          </w:tcPr>
          <w:p w14:paraId="00931C5A" w14:textId="77777777" w:rsidR="00F00C80" w:rsidRPr="00433BA2" w:rsidRDefault="00F00C80" w:rsidP="00F00C80">
            <w:pPr>
              <w:jc w:val="center"/>
              <w:rPr>
                <w:b/>
                <w:bCs/>
                <w:sz w:val="24"/>
                <w:szCs w:val="24"/>
              </w:rPr>
            </w:pPr>
            <w:r w:rsidRPr="0044133B">
              <w:rPr>
                <w:rFonts w:ascii="Tahoma" w:hAnsi="Tahoma" w:cs="Tahoma"/>
              </w:rPr>
              <w:t xml:space="preserve"> Breakfast club gate and entrance</w:t>
            </w:r>
          </w:p>
        </w:tc>
        <w:tc>
          <w:tcPr>
            <w:tcW w:w="1276" w:type="dxa"/>
            <w:shd w:val="clear" w:color="auto" w:fill="auto"/>
          </w:tcPr>
          <w:p w14:paraId="26B35A86" w14:textId="77777777" w:rsidR="00F00C80" w:rsidRPr="00433BA2" w:rsidRDefault="00F00C80" w:rsidP="00F00C80">
            <w:pPr>
              <w:jc w:val="center"/>
              <w:rPr>
                <w:b/>
                <w:bCs/>
                <w:sz w:val="24"/>
                <w:szCs w:val="24"/>
              </w:rPr>
            </w:pPr>
            <w:r w:rsidRPr="0044133B">
              <w:rPr>
                <w:rFonts w:ascii="Tahoma" w:hAnsi="Tahoma" w:cs="Tahoma"/>
              </w:rPr>
              <w:t>9:05am</w:t>
            </w:r>
          </w:p>
        </w:tc>
        <w:tc>
          <w:tcPr>
            <w:tcW w:w="1134" w:type="dxa"/>
            <w:shd w:val="clear" w:color="auto" w:fill="auto"/>
          </w:tcPr>
          <w:p w14:paraId="49A49881" w14:textId="77777777" w:rsidR="00F00C80" w:rsidRPr="00433BA2" w:rsidRDefault="00F00C80" w:rsidP="00F00C80">
            <w:pPr>
              <w:jc w:val="center"/>
              <w:rPr>
                <w:b/>
                <w:bCs/>
                <w:sz w:val="24"/>
                <w:szCs w:val="24"/>
              </w:rPr>
            </w:pPr>
            <w:r w:rsidRPr="0044133B">
              <w:rPr>
                <w:rFonts w:ascii="Tahoma" w:hAnsi="Tahoma" w:cs="Tahoma"/>
              </w:rPr>
              <w:t>1:30pm</w:t>
            </w:r>
          </w:p>
        </w:tc>
        <w:tc>
          <w:tcPr>
            <w:tcW w:w="1275" w:type="dxa"/>
            <w:shd w:val="clear" w:color="auto" w:fill="auto"/>
          </w:tcPr>
          <w:p w14:paraId="4A7B5954" w14:textId="77777777" w:rsidR="00F00C80" w:rsidRPr="00433BA2" w:rsidRDefault="00F00C80" w:rsidP="00F00C80">
            <w:pPr>
              <w:jc w:val="center"/>
              <w:rPr>
                <w:b/>
                <w:bCs/>
                <w:sz w:val="24"/>
                <w:szCs w:val="24"/>
              </w:rPr>
            </w:pPr>
            <w:r w:rsidRPr="0044133B">
              <w:rPr>
                <w:rFonts w:ascii="Tahoma" w:hAnsi="Tahoma" w:cs="Tahoma"/>
              </w:rPr>
              <w:t>Year 5</w:t>
            </w:r>
          </w:p>
        </w:tc>
      </w:tr>
      <w:tr w:rsidR="00F00C80" w14:paraId="667E4AD7" w14:textId="77777777" w:rsidTr="006E4804">
        <w:tc>
          <w:tcPr>
            <w:tcW w:w="2269" w:type="dxa"/>
          </w:tcPr>
          <w:p w14:paraId="2BBFAEA8" w14:textId="77777777" w:rsidR="00F00C80" w:rsidRDefault="00F00C80" w:rsidP="00F00C80">
            <w:pPr>
              <w:jc w:val="center"/>
              <w:rPr>
                <w:b/>
                <w:bCs/>
                <w:sz w:val="24"/>
                <w:szCs w:val="24"/>
              </w:rPr>
            </w:pPr>
            <w:r>
              <w:rPr>
                <w:b/>
                <w:bCs/>
                <w:sz w:val="24"/>
                <w:szCs w:val="24"/>
              </w:rPr>
              <w:t>F2 and Y1</w:t>
            </w:r>
          </w:p>
        </w:tc>
        <w:tc>
          <w:tcPr>
            <w:tcW w:w="4252" w:type="dxa"/>
            <w:shd w:val="clear" w:color="auto" w:fill="auto"/>
          </w:tcPr>
          <w:p w14:paraId="739C25F0" w14:textId="77777777" w:rsidR="00F00C80" w:rsidRPr="00433BA2" w:rsidRDefault="00F00C80" w:rsidP="00F00C80">
            <w:pPr>
              <w:jc w:val="center"/>
              <w:rPr>
                <w:b/>
                <w:bCs/>
                <w:sz w:val="24"/>
                <w:szCs w:val="24"/>
              </w:rPr>
            </w:pPr>
            <w:r w:rsidRPr="00710D86">
              <w:rPr>
                <w:rFonts w:ascii="Tahoma" w:hAnsi="Tahoma" w:cs="Tahoma"/>
              </w:rPr>
              <w:t>Main pedestrian entrance and line up on the ramp</w:t>
            </w:r>
          </w:p>
        </w:tc>
        <w:tc>
          <w:tcPr>
            <w:tcW w:w="1276" w:type="dxa"/>
            <w:shd w:val="clear" w:color="auto" w:fill="auto"/>
          </w:tcPr>
          <w:p w14:paraId="48687042" w14:textId="77777777" w:rsidR="00F00C80" w:rsidRPr="00433BA2" w:rsidRDefault="00F00C80" w:rsidP="00F00C80">
            <w:pPr>
              <w:jc w:val="center"/>
              <w:rPr>
                <w:b/>
                <w:bCs/>
                <w:sz w:val="24"/>
                <w:szCs w:val="24"/>
              </w:rPr>
            </w:pPr>
            <w:r w:rsidRPr="0044133B">
              <w:rPr>
                <w:rFonts w:ascii="Tahoma" w:hAnsi="Tahoma" w:cs="Tahoma"/>
              </w:rPr>
              <w:t>9:10pm</w:t>
            </w:r>
          </w:p>
        </w:tc>
        <w:tc>
          <w:tcPr>
            <w:tcW w:w="1134" w:type="dxa"/>
            <w:shd w:val="clear" w:color="auto" w:fill="auto"/>
          </w:tcPr>
          <w:p w14:paraId="69A7686B" w14:textId="77777777" w:rsidR="00F00C80" w:rsidRPr="00433BA2" w:rsidRDefault="00F00C80" w:rsidP="00F00C80">
            <w:pPr>
              <w:jc w:val="center"/>
              <w:rPr>
                <w:b/>
                <w:bCs/>
                <w:sz w:val="24"/>
                <w:szCs w:val="24"/>
              </w:rPr>
            </w:pPr>
            <w:r w:rsidRPr="0044133B">
              <w:rPr>
                <w:rFonts w:ascii="Tahoma" w:hAnsi="Tahoma" w:cs="Tahoma"/>
              </w:rPr>
              <w:t>1:40pm</w:t>
            </w:r>
          </w:p>
        </w:tc>
        <w:tc>
          <w:tcPr>
            <w:tcW w:w="1275" w:type="dxa"/>
            <w:shd w:val="clear" w:color="auto" w:fill="auto"/>
          </w:tcPr>
          <w:p w14:paraId="565DC5E8" w14:textId="77777777" w:rsidR="00F00C80" w:rsidRPr="00433BA2" w:rsidRDefault="00F00C80" w:rsidP="00F00C80">
            <w:pPr>
              <w:jc w:val="center"/>
              <w:rPr>
                <w:b/>
                <w:bCs/>
                <w:sz w:val="24"/>
                <w:szCs w:val="24"/>
              </w:rPr>
            </w:pPr>
            <w:r w:rsidRPr="0044133B">
              <w:rPr>
                <w:rFonts w:ascii="Tahoma" w:hAnsi="Tahoma" w:cs="Tahoma"/>
              </w:rPr>
              <w:t>Hall</w:t>
            </w:r>
          </w:p>
        </w:tc>
      </w:tr>
    </w:tbl>
    <w:p w14:paraId="160A1A16" w14:textId="77777777" w:rsidR="00F00C80" w:rsidRDefault="00F00C80" w:rsidP="00F00C80">
      <w:pPr>
        <w:spacing w:after="0"/>
        <w:rPr>
          <w:sz w:val="24"/>
          <w:szCs w:val="24"/>
        </w:rPr>
      </w:pPr>
    </w:p>
    <w:p w14:paraId="1C977AC3" w14:textId="77777777" w:rsidR="00F00C80" w:rsidRPr="00433BA2" w:rsidRDefault="00F00C80" w:rsidP="00F00C80">
      <w:pPr>
        <w:spacing w:after="0"/>
        <w:rPr>
          <w:sz w:val="24"/>
          <w:szCs w:val="24"/>
        </w:rPr>
      </w:pPr>
      <w:r w:rsidRPr="00433BA2">
        <w:rPr>
          <w:sz w:val="24"/>
          <w:szCs w:val="24"/>
        </w:rPr>
        <w:t xml:space="preserve">Given the announcement by the Education Secretary Gavin Williamson this week, I know that many of you will be thinking about September and wondering what will be happening then. As you will have seen over the past week, things can change rapidly, even day by day. We must all be patient over the coming weeks as we find out what the impact of the easing of the lockdown will be and what further announcements will made by the government. As soon as we are </w:t>
      </w:r>
      <w:proofErr w:type="gramStart"/>
      <w:r w:rsidRPr="00433BA2">
        <w:rPr>
          <w:sz w:val="24"/>
          <w:szCs w:val="24"/>
        </w:rPr>
        <w:t>in a position</w:t>
      </w:r>
      <w:proofErr w:type="gramEnd"/>
      <w:r w:rsidRPr="00433BA2">
        <w:rPr>
          <w:sz w:val="24"/>
          <w:szCs w:val="24"/>
        </w:rPr>
        <w:t xml:space="preserve"> to make further plans, we will share these with you.</w:t>
      </w:r>
    </w:p>
    <w:p w14:paraId="7A4D4A3A" w14:textId="77777777" w:rsidR="00F00C80" w:rsidRPr="00433BA2" w:rsidRDefault="00F00C80" w:rsidP="00F00C80">
      <w:pPr>
        <w:spacing w:after="0"/>
        <w:rPr>
          <w:sz w:val="24"/>
          <w:szCs w:val="24"/>
        </w:rPr>
      </w:pPr>
    </w:p>
    <w:p w14:paraId="0225868A" w14:textId="3163E0AE" w:rsidR="00F00C80" w:rsidRDefault="00F00C80" w:rsidP="00F00C80">
      <w:pPr>
        <w:spacing w:after="0"/>
        <w:rPr>
          <w:sz w:val="24"/>
          <w:szCs w:val="24"/>
        </w:rPr>
      </w:pPr>
      <w:r w:rsidRPr="00433BA2">
        <w:rPr>
          <w:sz w:val="24"/>
          <w:szCs w:val="24"/>
        </w:rPr>
        <w:t xml:space="preserve">I cannot thank you enough for your </w:t>
      </w:r>
      <w:r>
        <w:rPr>
          <w:sz w:val="24"/>
          <w:szCs w:val="24"/>
        </w:rPr>
        <w:t xml:space="preserve">wonderful </w:t>
      </w:r>
      <w:r w:rsidRPr="00433BA2">
        <w:rPr>
          <w:sz w:val="24"/>
          <w:szCs w:val="24"/>
        </w:rPr>
        <w:t>support</w:t>
      </w:r>
      <w:r>
        <w:rPr>
          <w:sz w:val="24"/>
          <w:szCs w:val="24"/>
        </w:rPr>
        <w:t xml:space="preserve"> and understanding</w:t>
      </w:r>
      <w:r w:rsidRPr="00433BA2">
        <w:rPr>
          <w:sz w:val="24"/>
          <w:szCs w:val="24"/>
        </w:rPr>
        <w:t xml:space="preserve"> during this period. I sincerely hope we will be able to continue to move forward to a return to some sort of normality.</w:t>
      </w:r>
    </w:p>
    <w:p w14:paraId="5FAF2EC7" w14:textId="77777777" w:rsidR="00E4258E" w:rsidRDefault="00E4258E" w:rsidP="00F00C80">
      <w:pPr>
        <w:spacing w:after="0"/>
        <w:rPr>
          <w:sz w:val="24"/>
          <w:szCs w:val="24"/>
        </w:rPr>
      </w:pPr>
    </w:p>
    <w:p w14:paraId="478A6B4B" w14:textId="77777777" w:rsidR="00F00C80" w:rsidRDefault="00F00C80" w:rsidP="00F00C80">
      <w:pPr>
        <w:spacing w:after="0"/>
        <w:rPr>
          <w:sz w:val="24"/>
          <w:szCs w:val="24"/>
        </w:rPr>
      </w:pPr>
      <w:r>
        <w:rPr>
          <w:sz w:val="24"/>
          <w:szCs w:val="24"/>
        </w:rPr>
        <w:t>Stay safe everyone</w:t>
      </w:r>
    </w:p>
    <w:p w14:paraId="24430A78" w14:textId="77777777" w:rsidR="00F00C80" w:rsidRDefault="00F00C80" w:rsidP="00F00C80">
      <w:pPr>
        <w:spacing w:after="0"/>
        <w:rPr>
          <w:sz w:val="24"/>
          <w:szCs w:val="24"/>
        </w:rPr>
      </w:pPr>
    </w:p>
    <w:p w14:paraId="3AF5587D" w14:textId="77777777" w:rsidR="00F00C80" w:rsidRDefault="00F00C80" w:rsidP="00F00C80">
      <w:pPr>
        <w:spacing w:after="0"/>
        <w:rPr>
          <w:sz w:val="24"/>
          <w:szCs w:val="24"/>
        </w:rPr>
      </w:pPr>
      <w:r>
        <w:rPr>
          <w:sz w:val="24"/>
          <w:szCs w:val="24"/>
        </w:rPr>
        <w:t xml:space="preserve">Yours sincerely </w:t>
      </w:r>
    </w:p>
    <w:p w14:paraId="71508468" w14:textId="325EB865" w:rsidR="00F00C80" w:rsidRDefault="00F00C80" w:rsidP="00F00C80">
      <w:pPr>
        <w:spacing w:after="0"/>
        <w:rPr>
          <w:sz w:val="24"/>
          <w:szCs w:val="24"/>
        </w:rPr>
      </w:pPr>
    </w:p>
    <w:p w14:paraId="76D4C791" w14:textId="77777777" w:rsidR="00F00C80" w:rsidRDefault="00F00C80" w:rsidP="00F00C80">
      <w:pPr>
        <w:spacing w:after="0"/>
        <w:rPr>
          <w:sz w:val="24"/>
          <w:szCs w:val="24"/>
        </w:rPr>
      </w:pPr>
    </w:p>
    <w:p w14:paraId="38F4712F" w14:textId="77777777" w:rsidR="00F00C80" w:rsidRDefault="00F00C80" w:rsidP="00F00C80">
      <w:pPr>
        <w:spacing w:after="0"/>
        <w:rPr>
          <w:sz w:val="24"/>
          <w:szCs w:val="24"/>
        </w:rPr>
      </w:pPr>
      <w:r>
        <w:rPr>
          <w:sz w:val="24"/>
          <w:szCs w:val="24"/>
        </w:rPr>
        <w:t>Mrs Clare Higgins</w:t>
      </w:r>
    </w:p>
    <w:p w14:paraId="14A6E507" w14:textId="77777777" w:rsidR="00F00C80" w:rsidRPr="00433BA2" w:rsidRDefault="00F00C80" w:rsidP="00F00C80">
      <w:pPr>
        <w:spacing w:after="0"/>
        <w:rPr>
          <w:sz w:val="24"/>
          <w:szCs w:val="24"/>
        </w:rPr>
      </w:pPr>
      <w:r>
        <w:rPr>
          <w:sz w:val="24"/>
          <w:szCs w:val="24"/>
        </w:rPr>
        <w:t>Headteacher</w:t>
      </w:r>
    </w:p>
    <w:p w14:paraId="107E597F" w14:textId="77777777" w:rsidR="00F00C80" w:rsidRPr="00C013F7" w:rsidRDefault="00F00C80" w:rsidP="00F00C80">
      <w:pPr>
        <w:pStyle w:val="Default"/>
        <w:rPr>
          <w:rFonts w:ascii="Tahoma" w:hAnsi="Tahoma" w:cs="Tahoma"/>
          <w:bCs/>
        </w:rPr>
      </w:pPr>
    </w:p>
    <w:sectPr w:rsidR="00F00C80" w:rsidRPr="00C013F7" w:rsidSect="007A32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B0500000000000000"/>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09.25pt;height:332.25pt" o:bullet="t">
        <v:imagedata r:id="rId1" o:title="clip_image001"/>
      </v:shape>
    </w:pict>
  </w:numPicBullet>
  <w:abstractNum w:abstractNumId="0" w15:restartNumberingAfterBreak="0">
    <w:nsid w:val="15422830"/>
    <w:multiLevelType w:val="hybridMultilevel"/>
    <w:tmpl w:val="0C94046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B65E52"/>
    <w:multiLevelType w:val="multilevel"/>
    <w:tmpl w:val="722CA5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0253C"/>
    <w:multiLevelType w:val="hybridMultilevel"/>
    <w:tmpl w:val="2EC23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172FF4"/>
    <w:multiLevelType w:val="multilevel"/>
    <w:tmpl w:val="E3E09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0602656"/>
    <w:multiLevelType w:val="hybridMultilevel"/>
    <w:tmpl w:val="37E00AC2"/>
    <w:lvl w:ilvl="0" w:tplc="30EAE6D0">
      <w:start w:val="1"/>
      <w:numFmt w:val="bullet"/>
      <w:pStyle w:val="3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start w:val="1"/>
      <w:numFmt w:val="bullet"/>
      <w:lvlText w:val=""/>
      <w:lvlJc w:val="left"/>
      <w:pPr>
        <w:ind w:left="1990" w:hanging="360"/>
      </w:pPr>
      <w:rPr>
        <w:rFonts w:ascii="Wingdings" w:hAnsi="Wingdings" w:hint="default"/>
      </w:rPr>
    </w:lvl>
    <w:lvl w:ilvl="3" w:tplc="08090001">
      <w:start w:val="1"/>
      <w:numFmt w:val="bullet"/>
      <w:lvlText w:val=""/>
      <w:lvlJc w:val="left"/>
      <w:pPr>
        <w:ind w:left="2710" w:hanging="360"/>
      </w:pPr>
      <w:rPr>
        <w:rFonts w:ascii="Symbol" w:hAnsi="Symbol" w:hint="default"/>
      </w:rPr>
    </w:lvl>
    <w:lvl w:ilvl="4" w:tplc="08090003">
      <w:start w:val="1"/>
      <w:numFmt w:val="bullet"/>
      <w:lvlText w:val="o"/>
      <w:lvlJc w:val="left"/>
      <w:pPr>
        <w:ind w:left="3430" w:hanging="360"/>
      </w:pPr>
      <w:rPr>
        <w:rFonts w:ascii="Courier New" w:hAnsi="Courier New" w:cs="Courier New" w:hint="default"/>
      </w:rPr>
    </w:lvl>
    <w:lvl w:ilvl="5" w:tplc="08090005">
      <w:start w:val="1"/>
      <w:numFmt w:val="bullet"/>
      <w:lvlText w:val=""/>
      <w:lvlJc w:val="left"/>
      <w:pPr>
        <w:ind w:left="4150" w:hanging="360"/>
      </w:pPr>
      <w:rPr>
        <w:rFonts w:ascii="Wingdings" w:hAnsi="Wingdings" w:hint="default"/>
      </w:rPr>
    </w:lvl>
    <w:lvl w:ilvl="6" w:tplc="08090001">
      <w:start w:val="1"/>
      <w:numFmt w:val="bullet"/>
      <w:lvlText w:val=""/>
      <w:lvlJc w:val="left"/>
      <w:pPr>
        <w:ind w:left="4870" w:hanging="360"/>
      </w:pPr>
      <w:rPr>
        <w:rFonts w:ascii="Symbol" w:hAnsi="Symbol" w:hint="default"/>
      </w:rPr>
    </w:lvl>
    <w:lvl w:ilvl="7" w:tplc="08090003">
      <w:start w:val="1"/>
      <w:numFmt w:val="bullet"/>
      <w:lvlText w:val="o"/>
      <w:lvlJc w:val="left"/>
      <w:pPr>
        <w:ind w:left="5590" w:hanging="360"/>
      </w:pPr>
      <w:rPr>
        <w:rFonts w:ascii="Courier New" w:hAnsi="Courier New" w:cs="Courier New" w:hint="default"/>
      </w:rPr>
    </w:lvl>
    <w:lvl w:ilvl="8" w:tplc="08090005">
      <w:start w:val="1"/>
      <w:numFmt w:val="bullet"/>
      <w:lvlText w:val=""/>
      <w:lvlJc w:val="left"/>
      <w:pPr>
        <w:ind w:left="6310" w:hanging="360"/>
      </w:pPr>
      <w:rPr>
        <w:rFonts w:ascii="Wingdings" w:hAnsi="Wingdings" w:hint="default"/>
      </w:rPr>
    </w:lvl>
  </w:abstractNum>
  <w:abstractNum w:abstractNumId="5" w15:restartNumberingAfterBreak="0">
    <w:nsid w:val="5EBF0189"/>
    <w:multiLevelType w:val="multilevel"/>
    <w:tmpl w:val="05E6B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53F64C6"/>
    <w:multiLevelType w:val="hybridMultilevel"/>
    <w:tmpl w:val="2620F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5EB9"/>
    <w:rsid w:val="00035234"/>
    <w:rsid w:val="00050C4B"/>
    <w:rsid w:val="00082636"/>
    <w:rsid w:val="00096AF6"/>
    <w:rsid w:val="00105E79"/>
    <w:rsid w:val="001A288A"/>
    <w:rsid w:val="001D2C2A"/>
    <w:rsid w:val="00213B94"/>
    <w:rsid w:val="0024448F"/>
    <w:rsid w:val="002C603D"/>
    <w:rsid w:val="002D0B27"/>
    <w:rsid w:val="00431ADC"/>
    <w:rsid w:val="004F5EB9"/>
    <w:rsid w:val="00507AE1"/>
    <w:rsid w:val="005C79A6"/>
    <w:rsid w:val="005E0278"/>
    <w:rsid w:val="006E42F4"/>
    <w:rsid w:val="007A32BD"/>
    <w:rsid w:val="007A50F2"/>
    <w:rsid w:val="007B601A"/>
    <w:rsid w:val="007D2C97"/>
    <w:rsid w:val="007D49A8"/>
    <w:rsid w:val="008A5652"/>
    <w:rsid w:val="00983145"/>
    <w:rsid w:val="00A43F11"/>
    <w:rsid w:val="00A61E29"/>
    <w:rsid w:val="00A76A49"/>
    <w:rsid w:val="00AD71F9"/>
    <w:rsid w:val="00BE1E67"/>
    <w:rsid w:val="00C013F7"/>
    <w:rsid w:val="00C705FF"/>
    <w:rsid w:val="00C85334"/>
    <w:rsid w:val="00D0765A"/>
    <w:rsid w:val="00D50F4D"/>
    <w:rsid w:val="00E204DF"/>
    <w:rsid w:val="00E4258E"/>
    <w:rsid w:val="00F00C80"/>
    <w:rsid w:val="00F30F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58E1"/>
  <w15:docId w15:val="{F2A1954A-FF67-41B0-A8AC-DDF670177F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3145"/>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32B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7A32BD"/>
    <w:rPr>
      <w:rFonts w:ascii="Segoe UI" w:hAnsi="Segoe UI"/>
      <w:sz w:val="18"/>
      <w:szCs w:val="18"/>
    </w:rPr>
  </w:style>
  <w:style w:type="character" w:styleId="Hyperlink">
    <w:name w:val="Hyperlink"/>
    <w:uiPriority w:val="99"/>
    <w:semiHidden/>
    <w:unhideWhenUsed/>
    <w:qFormat/>
    <w:rsid w:val="00983145"/>
    <w:rPr>
      <w:color w:val="0072CC"/>
      <w:u w:val="single"/>
    </w:rPr>
  </w:style>
  <w:style w:type="character" w:customStyle="1" w:styleId="1bodycopyChar">
    <w:name w:val="1 body copy Char"/>
    <w:link w:val="1bodycopy"/>
    <w:locked/>
    <w:rsid w:val="00983145"/>
    <w:rPr>
      <w:rFonts w:ascii="MS Mincho" w:eastAsia="MS Mincho" w:hAnsi="MS Mincho"/>
      <w:szCs w:val="24"/>
      <w:lang w:val="en-US"/>
    </w:rPr>
  </w:style>
  <w:style w:type="paragraph" w:customStyle="1" w:styleId="1bodycopy">
    <w:name w:val="1 body copy"/>
    <w:basedOn w:val="Normal"/>
    <w:link w:val="1bodycopyChar"/>
    <w:qFormat/>
    <w:rsid w:val="00983145"/>
    <w:pPr>
      <w:spacing w:after="120" w:line="240" w:lineRule="auto"/>
      <w:ind w:right="284"/>
    </w:pPr>
    <w:rPr>
      <w:rFonts w:ascii="MS Mincho" w:eastAsia="MS Mincho" w:hAnsi="MS Mincho"/>
      <w:szCs w:val="24"/>
      <w:lang w:val="en-US"/>
    </w:rPr>
  </w:style>
  <w:style w:type="paragraph" w:customStyle="1" w:styleId="4Heading1">
    <w:name w:val="4 Heading 1"/>
    <w:basedOn w:val="Heading1"/>
    <w:next w:val="Normal"/>
    <w:qFormat/>
    <w:rsid w:val="00983145"/>
    <w:pPr>
      <w:keepNext w:val="0"/>
      <w:keepLines w:val="0"/>
      <w:spacing w:before="0" w:after="480" w:line="240" w:lineRule="auto"/>
    </w:pPr>
    <w:rPr>
      <w:rFonts w:ascii="Arial" w:eastAsia="Calibri" w:hAnsi="Arial" w:cs="Arial"/>
      <w:bCs w:val="0"/>
      <w:color w:val="FF1F64"/>
      <w:sz w:val="60"/>
      <w:szCs w:val="36"/>
    </w:rPr>
  </w:style>
  <w:style w:type="paragraph" w:customStyle="1" w:styleId="3Bulletedcopyblue">
    <w:name w:val="3 Bulleted copy blue"/>
    <w:basedOn w:val="Normal"/>
    <w:qFormat/>
    <w:rsid w:val="00983145"/>
    <w:pPr>
      <w:numPr>
        <w:numId w:val="1"/>
      </w:numPr>
      <w:spacing w:after="120" w:line="240" w:lineRule="auto"/>
      <w:ind w:right="284"/>
    </w:pPr>
    <w:rPr>
      <w:rFonts w:ascii="Arial" w:eastAsia="MS Mincho" w:hAnsi="Arial" w:cs="Arial"/>
      <w:sz w:val="20"/>
      <w:szCs w:val="20"/>
      <w:lang w:val="en-US"/>
    </w:rPr>
  </w:style>
  <w:style w:type="character" w:customStyle="1" w:styleId="Heading1Char">
    <w:name w:val="Heading 1 Char"/>
    <w:basedOn w:val="DefaultParagraphFont"/>
    <w:link w:val="Heading1"/>
    <w:uiPriority w:val="9"/>
    <w:rsid w:val="00983145"/>
    <w:rPr>
      <w:rFonts w:asciiTheme="majorHAnsi" w:eastAsiaTheme="majorEastAsia" w:hAnsiTheme="majorHAnsi" w:cstheme="majorBidi"/>
      <w:b/>
      <w:bCs/>
      <w:color w:val="2F5496" w:themeColor="accent1" w:themeShade="BF"/>
      <w:sz w:val="28"/>
      <w:szCs w:val="28"/>
    </w:rPr>
  </w:style>
  <w:style w:type="paragraph" w:styleId="NormalWeb">
    <w:name w:val="Normal (Web)"/>
    <w:basedOn w:val="Normal"/>
    <w:uiPriority w:val="99"/>
    <w:semiHidden/>
    <w:unhideWhenUsed/>
    <w:rsid w:val="00D0765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050C4B"/>
    <w:pPr>
      <w:spacing w:after="0" w:line="240" w:lineRule="auto"/>
    </w:pPr>
  </w:style>
  <w:style w:type="paragraph" w:customStyle="1" w:styleId="Default">
    <w:name w:val="Default"/>
    <w:rsid w:val="00AD71F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unhideWhenUsed/>
    <w:qFormat/>
    <w:rsid w:val="00F00C80"/>
    <w:pPr>
      <w:spacing w:after="0" w:line="240" w:lineRule="auto"/>
      <w:ind w:left="720"/>
      <w:contextualSpacing/>
    </w:pPr>
    <w:rPr>
      <w:lang w:val="en-US"/>
    </w:rPr>
  </w:style>
  <w:style w:type="table" w:styleId="TableGrid">
    <w:name w:val="Table Grid"/>
    <w:basedOn w:val="TableNormal"/>
    <w:uiPriority w:val="39"/>
    <w:rsid w:val="00F00C8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4847004">
      <w:bodyDiv w:val="1"/>
      <w:marLeft w:val="0"/>
      <w:marRight w:val="0"/>
      <w:marTop w:val="0"/>
      <w:marBottom w:val="0"/>
      <w:divBdr>
        <w:top w:val="none" w:sz="0" w:space="0" w:color="auto"/>
        <w:left w:val="none" w:sz="0" w:space="0" w:color="auto"/>
        <w:bottom w:val="none" w:sz="0" w:space="0" w:color="auto"/>
        <w:right w:val="none" w:sz="0" w:space="0" w:color="auto"/>
      </w:divBdr>
    </w:div>
    <w:div w:id="1329864113">
      <w:bodyDiv w:val="1"/>
      <w:marLeft w:val="0"/>
      <w:marRight w:val="0"/>
      <w:marTop w:val="0"/>
      <w:marBottom w:val="0"/>
      <w:divBdr>
        <w:top w:val="none" w:sz="0" w:space="0" w:color="auto"/>
        <w:left w:val="none" w:sz="0" w:space="0" w:color="auto"/>
        <w:bottom w:val="none" w:sz="0" w:space="0" w:color="auto"/>
        <w:right w:val="none" w:sz="0" w:space="0" w:color="auto"/>
      </w:divBdr>
    </w:div>
    <w:div w:id="206348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4239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Clare Higgins</dc:creator>
  <cp:lastModifiedBy>Clare Higgins</cp:lastModifiedBy>
  <cp:revision>3</cp:revision>
  <cp:lastPrinted>2020-03-25T15:28:00Z</cp:lastPrinted>
  <dcterms:created xsi:type="dcterms:W3CDTF">2020-06-12T10:38:00Z</dcterms:created>
  <dcterms:modified xsi:type="dcterms:W3CDTF">2020-06-12T13:54:00Z</dcterms:modified>
</cp:coreProperties>
</file>