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CA39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0AD6AB47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875699B" w14:textId="77777777" w:rsidR="00945B43" w:rsidRDefault="00A21682">
      <w:pPr>
        <w:spacing w:after="137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7B613C97" w14:textId="77777777" w:rsidR="00945B43" w:rsidRDefault="00A21682">
      <w:pPr>
        <w:pStyle w:val="Heading1"/>
        <w:ind w:left="26"/>
      </w:pPr>
      <w:r>
        <w:t xml:space="preserve">                   Holy Cross Catholic Primary School </w:t>
      </w:r>
    </w:p>
    <w:p w14:paraId="5C5E7287" w14:textId="77777777" w:rsidR="00945B43" w:rsidRDefault="00A21682">
      <w:pPr>
        <w:spacing w:after="0" w:line="259" w:lineRule="auto"/>
        <w:ind w:left="106" w:firstLine="0"/>
        <w:jc w:val="center"/>
      </w:pPr>
      <w:r>
        <w:rPr>
          <w:b/>
          <w:sz w:val="36"/>
        </w:rPr>
        <w:t xml:space="preserve"> </w:t>
      </w:r>
    </w:p>
    <w:p w14:paraId="2E5C80AF" w14:textId="77777777" w:rsidR="00945B43" w:rsidRDefault="00A21682">
      <w:pPr>
        <w:spacing w:after="0" w:line="259" w:lineRule="auto"/>
        <w:ind w:left="3831" w:firstLine="0"/>
      </w:pPr>
      <w:r>
        <w:rPr>
          <w:noProof/>
        </w:rPr>
        <w:drawing>
          <wp:inline distT="0" distB="0" distL="0" distR="0" wp14:anchorId="49D8426D" wp14:editId="087923F8">
            <wp:extent cx="1905000" cy="1905000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2DC172AC" w14:textId="77777777" w:rsidR="00945B43" w:rsidRDefault="00A21682">
      <w:pPr>
        <w:spacing w:after="0" w:line="259" w:lineRule="auto"/>
        <w:ind w:left="174" w:firstLine="0"/>
        <w:jc w:val="center"/>
      </w:pPr>
      <w:r>
        <w:rPr>
          <w:b/>
          <w:sz w:val="36"/>
        </w:rPr>
        <w:t xml:space="preserve"> </w:t>
      </w:r>
    </w:p>
    <w:p w14:paraId="7158F3B1" w14:textId="77777777" w:rsidR="00945B43" w:rsidRDefault="00A21682">
      <w:pPr>
        <w:spacing w:after="105" w:line="259" w:lineRule="auto"/>
        <w:ind w:left="174" w:firstLine="0"/>
        <w:jc w:val="center"/>
      </w:pPr>
      <w:r>
        <w:rPr>
          <w:b/>
          <w:sz w:val="36"/>
        </w:rPr>
        <w:t xml:space="preserve"> </w:t>
      </w:r>
    </w:p>
    <w:p w14:paraId="7C89CAE1" w14:textId="77777777" w:rsidR="00945B43" w:rsidRDefault="00A21682">
      <w:pPr>
        <w:spacing w:after="0" w:line="259" w:lineRule="auto"/>
        <w:ind w:left="26"/>
      </w:pPr>
      <w:r>
        <w:rPr>
          <w:b/>
          <w:sz w:val="36"/>
        </w:rPr>
        <w:t xml:space="preserve">                                Intimate Care Policy   </w:t>
      </w:r>
    </w:p>
    <w:p w14:paraId="4D390410" w14:textId="77777777" w:rsidR="00945B43" w:rsidRDefault="00A21682">
      <w:pPr>
        <w:spacing w:after="0" w:line="259" w:lineRule="auto"/>
        <w:ind w:left="14" w:firstLine="0"/>
      </w:pPr>
      <w:r>
        <w:rPr>
          <w:b/>
          <w:sz w:val="36"/>
        </w:rPr>
        <w:t xml:space="preserve"> </w:t>
      </w:r>
    </w:p>
    <w:p w14:paraId="1F5DAA10" w14:textId="35648E32" w:rsidR="00945B43" w:rsidRDefault="00A21682">
      <w:pPr>
        <w:pStyle w:val="Heading1"/>
        <w:ind w:left="26"/>
      </w:pPr>
      <w:r>
        <w:t xml:space="preserve">                                           2021</w:t>
      </w:r>
      <w:r>
        <w:t>-22</w:t>
      </w:r>
    </w:p>
    <w:p w14:paraId="6751EFE4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4D6CF3FD" w14:textId="77777777" w:rsidR="00945B43" w:rsidRDefault="00A21682">
      <w:pPr>
        <w:spacing w:after="0" w:line="259" w:lineRule="auto"/>
        <w:ind w:left="202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7D91BE8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0F107BCF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066A7697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D542FC9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1B9FCF2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729C255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5810F85D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E14FE8D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267616E1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B587D4C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2CCB91FF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8AC9EC2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1533804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098CC7D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0E9CBD9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043E2804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5F91CF4F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77CAE9D4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E796BF1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532ED531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46B58E12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E181724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D3C884F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56461C6F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5ABDB114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A3F358A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25F5D0D7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2599C8C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22D79BE6" w14:textId="77777777" w:rsidR="00945B43" w:rsidRDefault="00A21682">
      <w:pPr>
        <w:spacing w:after="2" w:line="255" w:lineRule="auto"/>
        <w:ind w:left="14" w:right="10514" w:firstLine="0"/>
      </w:pPr>
      <w:r>
        <w:rPr>
          <w:b/>
        </w:rPr>
        <w:lastRenderedPageBreak/>
        <w:t xml:space="preserve"> </w:t>
      </w:r>
      <w:r>
        <w:t xml:space="preserve">  </w:t>
      </w:r>
    </w:p>
    <w:p w14:paraId="448495C1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2D71E6BB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05AD50B4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4FDC8C7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770C6DC1" w14:textId="77777777" w:rsidR="00945B43" w:rsidRDefault="00A21682">
      <w:pPr>
        <w:pStyle w:val="Heading2"/>
        <w:ind w:left="-5"/>
      </w:pPr>
      <w:r>
        <w:t xml:space="preserve">Introduction  </w:t>
      </w:r>
    </w:p>
    <w:p w14:paraId="32DB81CC" w14:textId="77777777" w:rsidR="00945B43" w:rsidRDefault="00A21682">
      <w:pPr>
        <w:spacing w:after="0" w:line="259" w:lineRule="auto"/>
        <w:ind w:left="-5"/>
      </w:pPr>
      <w:r>
        <w:rPr>
          <w:b/>
        </w:rPr>
        <w:t xml:space="preserve">This policy applies to all school activities. </w:t>
      </w:r>
    </w:p>
    <w:p w14:paraId="2A0F2C2D" w14:textId="77777777" w:rsidR="00945B43" w:rsidRDefault="00A21682">
      <w:pPr>
        <w:spacing w:after="0" w:line="259" w:lineRule="auto"/>
        <w:ind w:left="0" w:firstLine="0"/>
      </w:pPr>
      <w:r>
        <w:t xml:space="preserve"> </w:t>
      </w:r>
    </w:p>
    <w:p w14:paraId="231E959D" w14:textId="77777777" w:rsidR="00945B43" w:rsidRDefault="00A21682">
      <w:r>
        <w:t xml:space="preserve">The purpose of this policy is:  </w:t>
      </w:r>
    </w:p>
    <w:p w14:paraId="675E64A6" w14:textId="77777777" w:rsidR="00945B43" w:rsidRDefault="00A21682">
      <w:pPr>
        <w:numPr>
          <w:ilvl w:val="0"/>
          <w:numId w:val="1"/>
        </w:numPr>
        <w:spacing w:after="38" w:line="255" w:lineRule="auto"/>
        <w:ind w:left="719" w:hanging="360"/>
      </w:pPr>
      <w:r>
        <w:rPr>
          <w:color w:val="333333"/>
        </w:rPr>
        <w:t>To safeguard the rights and promote the best interests of the children.</w:t>
      </w:r>
      <w:r>
        <w:t xml:space="preserve"> </w:t>
      </w:r>
    </w:p>
    <w:p w14:paraId="2B48327C" w14:textId="77777777" w:rsidR="00945B43" w:rsidRDefault="00A21682">
      <w:pPr>
        <w:numPr>
          <w:ilvl w:val="0"/>
          <w:numId w:val="1"/>
        </w:numPr>
        <w:spacing w:after="38" w:line="255" w:lineRule="auto"/>
        <w:ind w:left="719" w:hanging="360"/>
      </w:pPr>
      <w:r>
        <w:rPr>
          <w:color w:val="333333"/>
        </w:rPr>
        <w:t xml:space="preserve">To ensure children are treated with sensitivity and respect, and in such a way that </w:t>
      </w:r>
      <w:r>
        <w:t xml:space="preserve"> </w:t>
      </w:r>
    </w:p>
    <w:p w14:paraId="0BC59465" w14:textId="77777777" w:rsidR="00945B43" w:rsidRDefault="00A21682">
      <w:pPr>
        <w:numPr>
          <w:ilvl w:val="0"/>
          <w:numId w:val="1"/>
        </w:numPr>
        <w:spacing w:after="38" w:line="255" w:lineRule="auto"/>
        <w:ind w:left="719" w:hanging="360"/>
      </w:pPr>
      <w:r>
        <w:rPr>
          <w:color w:val="333333"/>
        </w:rPr>
        <w:t xml:space="preserve">their experience of intimate care is a positive one. </w:t>
      </w:r>
      <w:r>
        <w:t xml:space="preserve"> </w:t>
      </w:r>
    </w:p>
    <w:p w14:paraId="35DA95E6" w14:textId="77777777" w:rsidR="00945B43" w:rsidRDefault="00A21682">
      <w:pPr>
        <w:numPr>
          <w:ilvl w:val="0"/>
          <w:numId w:val="1"/>
        </w:numPr>
        <w:spacing w:after="38" w:line="255" w:lineRule="auto"/>
        <w:ind w:left="719" w:hanging="360"/>
      </w:pPr>
      <w:r>
        <w:rPr>
          <w:color w:val="333333"/>
        </w:rPr>
        <w:t>To safeguard adults required to operate in</w:t>
      </w:r>
      <w:r>
        <w:rPr>
          <w:color w:val="333333"/>
        </w:rPr>
        <w:t xml:space="preserve"> sensitive situations.</w:t>
      </w:r>
      <w:r>
        <w:t xml:space="preserve"> </w:t>
      </w:r>
    </w:p>
    <w:p w14:paraId="1DB55CAB" w14:textId="77777777" w:rsidR="00945B43" w:rsidRDefault="00A21682">
      <w:pPr>
        <w:numPr>
          <w:ilvl w:val="0"/>
          <w:numId w:val="1"/>
        </w:numPr>
        <w:spacing w:after="38" w:line="255" w:lineRule="auto"/>
        <w:ind w:left="719" w:hanging="360"/>
      </w:pPr>
      <w:r>
        <w:rPr>
          <w:color w:val="333333"/>
        </w:rPr>
        <w:t>To raise awareness and provide a clear procedure for intimate care.</w:t>
      </w:r>
      <w:r>
        <w:t xml:space="preserve"> </w:t>
      </w:r>
    </w:p>
    <w:p w14:paraId="51B0C3DE" w14:textId="77777777" w:rsidR="00945B43" w:rsidRDefault="00A21682">
      <w:pPr>
        <w:numPr>
          <w:ilvl w:val="0"/>
          <w:numId w:val="1"/>
        </w:numPr>
        <w:spacing w:after="38" w:line="255" w:lineRule="auto"/>
        <w:ind w:left="719" w:hanging="360"/>
      </w:pPr>
      <w:r>
        <w:rPr>
          <w:color w:val="333333"/>
        </w:rPr>
        <w:t>To inform parents/carers in how intimate care is administered.</w:t>
      </w:r>
      <w:r>
        <w:t xml:space="preserve"> </w:t>
      </w:r>
    </w:p>
    <w:p w14:paraId="0556FAE3" w14:textId="77777777" w:rsidR="00945B43" w:rsidRDefault="00A21682">
      <w:pPr>
        <w:numPr>
          <w:ilvl w:val="0"/>
          <w:numId w:val="1"/>
        </w:numPr>
        <w:spacing w:after="38" w:line="255" w:lineRule="auto"/>
        <w:ind w:left="719" w:hanging="360"/>
      </w:pPr>
      <w:r>
        <w:rPr>
          <w:color w:val="333333"/>
        </w:rPr>
        <w:t xml:space="preserve">To ensure parents/carers are consulted in the intimate of care of their children. </w:t>
      </w:r>
      <w:r>
        <w:t xml:space="preserve"> </w:t>
      </w:r>
    </w:p>
    <w:p w14:paraId="74E384C5" w14:textId="77777777" w:rsidR="00945B43" w:rsidRDefault="00A21682">
      <w:pPr>
        <w:spacing w:after="92" w:line="259" w:lineRule="auto"/>
        <w:ind w:left="14" w:firstLine="0"/>
      </w:pPr>
      <w:r>
        <w:rPr>
          <w:color w:val="333333"/>
          <w:sz w:val="12"/>
        </w:rPr>
        <w:t xml:space="preserve"> </w:t>
      </w:r>
      <w:r>
        <w:t xml:space="preserve"> </w:t>
      </w:r>
    </w:p>
    <w:p w14:paraId="57695D25" w14:textId="77777777" w:rsidR="00945B43" w:rsidRDefault="00A21682">
      <w:pPr>
        <w:pStyle w:val="Heading2"/>
        <w:spacing w:after="29"/>
        <w:ind w:left="-5"/>
      </w:pPr>
      <w:r>
        <w:t xml:space="preserve">Principles  </w:t>
      </w:r>
    </w:p>
    <w:p w14:paraId="00273DB8" w14:textId="77777777" w:rsidR="00945B43" w:rsidRDefault="00A21682">
      <w:pPr>
        <w:numPr>
          <w:ilvl w:val="0"/>
          <w:numId w:val="2"/>
        </w:numPr>
        <w:ind w:left="719" w:hanging="360"/>
      </w:pPr>
      <w:r>
        <w:t xml:space="preserve">It is essential that every child is treated as an individual and that care is given as gently and as sensitively as possible.   </w:t>
      </w:r>
    </w:p>
    <w:p w14:paraId="7C77772F" w14:textId="77777777" w:rsidR="00945B43" w:rsidRDefault="00A21682">
      <w:pPr>
        <w:numPr>
          <w:ilvl w:val="0"/>
          <w:numId w:val="2"/>
        </w:numPr>
        <w:ind w:left="719" w:hanging="360"/>
      </w:pPr>
      <w:r>
        <w:t>As far as possible, the child should be allowed to exercise choice and should be encouraged to have a positive ima</w:t>
      </w:r>
      <w:r>
        <w:t xml:space="preserve">ge of his/her own body.   </w:t>
      </w:r>
    </w:p>
    <w:p w14:paraId="0E2440E3" w14:textId="77777777" w:rsidR="00945B43" w:rsidRDefault="00A21682">
      <w:pPr>
        <w:numPr>
          <w:ilvl w:val="0"/>
          <w:numId w:val="2"/>
        </w:numPr>
        <w:ind w:left="719" w:hanging="360"/>
      </w:pPr>
      <w:r>
        <w:t xml:space="preserve">It is important for staff to bear in mind how they would feel in the child's position.   </w:t>
      </w:r>
    </w:p>
    <w:p w14:paraId="1FD9FB3D" w14:textId="77777777" w:rsidR="00945B43" w:rsidRDefault="00A21682">
      <w:pPr>
        <w:numPr>
          <w:ilvl w:val="0"/>
          <w:numId w:val="2"/>
        </w:numPr>
        <w:ind w:left="719" w:hanging="360"/>
      </w:pPr>
      <w:r>
        <w:t>Given the right approach, intimate care can provide opportunities to teach children about the value of their own bodies, to develop their s</w:t>
      </w:r>
      <w:r>
        <w:t xml:space="preserve">afety skills and to enhance their self -esteem.   </w:t>
      </w:r>
    </w:p>
    <w:p w14:paraId="08882489" w14:textId="77777777" w:rsidR="00945B43" w:rsidRDefault="00A21682">
      <w:pPr>
        <w:numPr>
          <w:ilvl w:val="0"/>
          <w:numId w:val="2"/>
        </w:numPr>
        <w:ind w:left="719" w:hanging="360"/>
      </w:pPr>
      <w:r>
        <w:t xml:space="preserve">Parents and staff should be aware that matters concerning intimate care will be dealt with confidentially and sensitively and that the young persons' right to privacy and dignity is </w:t>
      </w:r>
      <w:proofErr w:type="gramStart"/>
      <w:r>
        <w:t>maintained at all times</w:t>
      </w:r>
      <w:proofErr w:type="gramEnd"/>
      <w:r>
        <w:t xml:space="preserve">.  </w:t>
      </w:r>
    </w:p>
    <w:p w14:paraId="69EE5949" w14:textId="77777777" w:rsidR="00945B43" w:rsidRDefault="00A21682">
      <w:pPr>
        <w:spacing w:after="89" w:line="259" w:lineRule="auto"/>
        <w:ind w:left="14" w:firstLine="0"/>
      </w:pPr>
      <w:r>
        <w:rPr>
          <w:sz w:val="12"/>
        </w:rPr>
        <w:t xml:space="preserve"> </w:t>
      </w:r>
      <w:r>
        <w:t xml:space="preserve"> </w:t>
      </w:r>
    </w:p>
    <w:p w14:paraId="77E4243A" w14:textId="77777777" w:rsidR="00945B43" w:rsidRDefault="00A21682">
      <w:pPr>
        <w:pStyle w:val="Heading2"/>
        <w:ind w:left="-5"/>
      </w:pPr>
      <w:r>
        <w:t xml:space="preserve">Definition  </w:t>
      </w:r>
    </w:p>
    <w:p w14:paraId="064EB5B1" w14:textId="77777777" w:rsidR="00945B43" w:rsidRDefault="00A21682">
      <w:r>
        <w:t xml:space="preserve">Intimate care is one of the following:  </w:t>
      </w:r>
    </w:p>
    <w:p w14:paraId="149CFB14" w14:textId="77777777" w:rsidR="00945B43" w:rsidRDefault="00A21682">
      <w:pPr>
        <w:numPr>
          <w:ilvl w:val="0"/>
          <w:numId w:val="3"/>
        </w:numPr>
        <w:spacing w:after="38" w:line="255" w:lineRule="auto"/>
        <w:ind w:hanging="430"/>
      </w:pPr>
      <w:r>
        <w:rPr>
          <w:color w:val="333333"/>
        </w:rPr>
        <w:t xml:space="preserve">Supporting a pupil with dressing/undressing </w:t>
      </w:r>
      <w:r>
        <w:t xml:space="preserve"> </w:t>
      </w:r>
    </w:p>
    <w:p w14:paraId="6558F572" w14:textId="77777777" w:rsidR="00945B43" w:rsidRDefault="00A21682">
      <w:pPr>
        <w:numPr>
          <w:ilvl w:val="0"/>
          <w:numId w:val="3"/>
        </w:numPr>
        <w:spacing w:after="38" w:line="255" w:lineRule="auto"/>
        <w:ind w:hanging="430"/>
      </w:pPr>
      <w:r>
        <w:rPr>
          <w:color w:val="333333"/>
        </w:rPr>
        <w:t xml:space="preserve">Providing comfort or support for a distressed pupil </w:t>
      </w:r>
      <w:r>
        <w:t xml:space="preserve"> </w:t>
      </w:r>
    </w:p>
    <w:p w14:paraId="20CD05AF" w14:textId="77777777" w:rsidR="00945B43" w:rsidRDefault="00A21682">
      <w:pPr>
        <w:numPr>
          <w:ilvl w:val="0"/>
          <w:numId w:val="3"/>
        </w:numPr>
        <w:spacing w:after="38" w:line="255" w:lineRule="auto"/>
        <w:ind w:hanging="430"/>
      </w:pPr>
      <w:r>
        <w:rPr>
          <w:color w:val="333333"/>
        </w:rPr>
        <w:t xml:space="preserve">Assisting a pupil requiring medical care, who is not able to carry this out unaided </w:t>
      </w:r>
      <w:r>
        <w:t xml:space="preserve"> </w:t>
      </w:r>
    </w:p>
    <w:p w14:paraId="745FDA4C" w14:textId="77777777" w:rsidR="00945B43" w:rsidRDefault="00A21682">
      <w:pPr>
        <w:numPr>
          <w:ilvl w:val="0"/>
          <w:numId w:val="3"/>
        </w:numPr>
        <w:spacing w:after="4" w:line="255" w:lineRule="auto"/>
        <w:ind w:hanging="430"/>
      </w:pPr>
      <w:r>
        <w:rPr>
          <w:color w:val="333333"/>
        </w:rPr>
        <w:t xml:space="preserve">Cleaning a pupil who has soiled him/herself, has vomited or feels unwell </w:t>
      </w:r>
      <w:r>
        <w:t xml:space="preserve"> </w:t>
      </w:r>
    </w:p>
    <w:p w14:paraId="1C4679A4" w14:textId="77777777" w:rsidR="00945B43" w:rsidRDefault="00A21682">
      <w:pPr>
        <w:spacing w:after="0" w:line="259" w:lineRule="auto"/>
        <w:ind w:left="14" w:firstLine="0"/>
      </w:pPr>
      <w:r>
        <w:rPr>
          <w:color w:val="333333"/>
        </w:rPr>
        <w:t xml:space="preserve"> </w:t>
      </w:r>
      <w:r>
        <w:t xml:space="preserve"> </w:t>
      </w:r>
    </w:p>
    <w:p w14:paraId="56B54EEF" w14:textId="77777777" w:rsidR="00945B43" w:rsidRDefault="00A21682">
      <w:pPr>
        <w:pStyle w:val="Heading2"/>
        <w:spacing w:after="32"/>
        <w:ind w:left="-5"/>
      </w:pPr>
      <w:r>
        <w:t xml:space="preserve">Supporting dressing/undressing  </w:t>
      </w:r>
    </w:p>
    <w:p w14:paraId="04A2162C" w14:textId="77777777" w:rsidR="00945B43" w:rsidRDefault="00A21682">
      <w:pPr>
        <w:numPr>
          <w:ilvl w:val="0"/>
          <w:numId w:val="4"/>
        </w:numPr>
        <w:ind w:left="719" w:hanging="360"/>
      </w:pPr>
      <w:r>
        <w:t xml:space="preserve">Sometimes it will be necessary for staff to aid a child in </w:t>
      </w:r>
      <w:r>
        <w:t xml:space="preserve">getting dressed or undressed particularly in Early Years and Nursery.   </w:t>
      </w:r>
    </w:p>
    <w:p w14:paraId="59394650" w14:textId="77777777" w:rsidR="00945B43" w:rsidRDefault="00A21682">
      <w:pPr>
        <w:numPr>
          <w:ilvl w:val="0"/>
          <w:numId w:val="4"/>
        </w:numPr>
        <w:ind w:left="719" w:hanging="360"/>
      </w:pPr>
      <w:r>
        <w:t xml:space="preserve">Staff will always encourage children to attempt undressing and dressing unaided.  </w:t>
      </w:r>
    </w:p>
    <w:p w14:paraId="054B4AFA" w14:textId="77777777" w:rsidR="00945B43" w:rsidRDefault="00A21682">
      <w:pPr>
        <w:numPr>
          <w:ilvl w:val="0"/>
          <w:numId w:val="4"/>
        </w:numPr>
        <w:spacing w:after="0"/>
        <w:ind w:left="719" w:hanging="360"/>
      </w:pPr>
      <w:r>
        <w:t>If support is needed it will be provided within the setting.  If this involves intimate care (changing underwear etc</w:t>
      </w:r>
      <w:proofErr w:type="gramStart"/>
      <w:r>
        <w:t>),we</w:t>
      </w:r>
      <w:proofErr w:type="gramEnd"/>
      <w:r>
        <w:t xml:space="preserve"> will ask staff to undertake this responsibility as a pair.  </w:t>
      </w:r>
    </w:p>
    <w:p w14:paraId="3487F91E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5F6CB263" w14:textId="77777777" w:rsidR="00945B43" w:rsidRDefault="00A21682">
      <w:pPr>
        <w:spacing w:after="0" w:line="259" w:lineRule="auto"/>
        <w:ind w:left="14" w:firstLine="0"/>
      </w:pPr>
      <w:r>
        <w:t xml:space="preserve"> </w:t>
      </w:r>
    </w:p>
    <w:p w14:paraId="68046C89" w14:textId="77777777" w:rsidR="00945B43" w:rsidRDefault="00A21682">
      <w:pPr>
        <w:pStyle w:val="Heading2"/>
        <w:spacing w:after="31"/>
        <w:ind w:left="-5"/>
      </w:pPr>
      <w:r>
        <w:t xml:space="preserve">Providing comfort or support  </w:t>
      </w:r>
    </w:p>
    <w:p w14:paraId="0CC4A52E" w14:textId="77777777" w:rsidR="00945B43" w:rsidRDefault="00A21682">
      <w:pPr>
        <w:numPr>
          <w:ilvl w:val="0"/>
          <w:numId w:val="5"/>
        </w:numPr>
        <w:ind w:left="719" w:hanging="360"/>
      </w:pPr>
      <w:r>
        <w:t>Children may seek physical comfort fro</w:t>
      </w:r>
      <w:r>
        <w:t>m staff (particularly children in Nursery and Reception). Where children require physical support, staff need to be aware that physical contact must be kept to a minimum and be child initiated</w:t>
      </w:r>
      <w:r>
        <w:rPr>
          <w:color w:val="FF0000"/>
        </w:rPr>
        <w:t xml:space="preserve">.  </w:t>
      </w:r>
      <w:r>
        <w:t xml:space="preserve"> </w:t>
      </w:r>
    </w:p>
    <w:p w14:paraId="6F018E47" w14:textId="77777777" w:rsidR="00945B43" w:rsidRDefault="00A21682">
      <w:pPr>
        <w:numPr>
          <w:ilvl w:val="0"/>
          <w:numId w:val="5"/>
        </w:numPr>
        <w:spacing w:after="3" w:line="247" w:lineRule="auto"/>
        <w:ind w:left="719" w:hanging="360"/>
      </w:pPr>
      <w:r>
        <w:t>When comforting a child or giving reassurance, the member o</w:t>
      </w:r>
      <w:r>
        <w:t xml:space="preserve">f staff’s hands should always be </w:t>
      </w:r>
      <w:proofErr w:type="gramStart"/>
      <w:r>
        <w:t>seen</w:t>
      </w:r>
      <w:proofErr w:type="gramEnd"/>
      <w:r>
        <w:t xml:space="preserve"> and a child should not be positioned close to a member of staff’s body which could be regarded as </w:t>
      </w:r>
      <w:r>
        <w:t xml:space="preserve">intimate.   </w:t>
      </w:r>
    </w:p>
    <w:p w14:paraId="29BC3F51" w14:textId="77777777" w:rsidR="00945B43" w:rsidRDefault="00A21682">
      <w:pPr>
        <w:numPr>
          <w:ilvl w:val="0"/>
          <w:numId w:val="5"/>
        </w:numPr>
        <w:ind w:left="719" w:hanging="360"/>
      </w:pPr>
      <w:r>
        <w:lastRenderedPageBreak/>
        <w:t xml:space="preserve">If physical contact is deemed to be appropriate staff must provide care which is suitable to the age, </w:t>
      </w:r>
      <w:proofErr w:type="gramStart"/>
      <w:r>
        <w:t>gende</w:t>
      </w:r>
      <w:r>
        <w:t>r</w:t>
      </w:r>
      <w:proofErr w:type="gramEnd"/>
      <w:r>
        <w:t xml:space="preserve"> and situation of the child.  </w:t>
      </w:r>
    </w:p>
    <w:p w14:paraId="35D5D447" w14:textId="77777777" w:rsidR="00945B43" w:rsidRDefault="00A21682">
      <w:pPr>
        <w:numPr>
          <w:ilvl w:val="0"/>
          <w:numId w:val="5"/>
        </w:numPr>
        <w:spacing w:after="0"/>
        <w:ind w:left="719" w:hanging="360"/>
      </w:pPr>
      <w:r>
        <w:t xml:space="preserve">If a child touches a member of staff in a way that makes him/her feel uncomfortable this can be gently but firmly discouraged in a way which communicates that the touch, rather than the child, is unacceptable.  </w:t>
      </w:r>
    </w:p>
    <w:p w14:paraId="673D7711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C0DA7C2" w14:textId="77777777" w:rsidR="00945B43" w:rsidRDefault="00A21682">
      <w:pPr>
        <w:pStyle w:val="Heading2"/>
        <w:ind w:left="-5"/>
      </w:pPr>
      <w:r>
        <w:t>Medical P</w:t>
      </w:r>
      <w:r>
        <w:t xml:space="preserve">rocedures (See Policy on Medicines)  </w:t>
      </w:r>
    </w:p>
    <w:p w14:paraId="72E99C7C" w14:textId="77777777" w:rsidR="00945B43" w:rsidRDefault="00A21682">
      <w:pPr>
        <w:spacing w:after="0"/>
      </w:pPr>
      <w:r>
        <w:t>If it is necessary for a child to receive medicine during the school day parents must fill out a permission form fr</w:t>
      </w:r>
      <w:r>
        <w:t>om the school office and discuss their child’s needs with a member of staff before the school agrees to</w:t>
      </w:r>
      <w:r>
        <w:t xml:space="preserve"> </w:t>
      </w:r>
      <w:r>
        <w:t xml:space="preserve">administer medicines or medical care.   </w:t>
      </w:r>
    </w:p>
    <w:p w14:paraId="0725272E" w14:textId="77777777" w:rsidR="00945B43" w:rsidRDefault="00A21682">
      <w:pPr>
        <w:ind w:right="2085"/>
      </w:pPr>
      <w:r>
        <w:t xml:space="preserve">It must be made clear to parents that staff administration of medicines is voluntary. Any member of staff giving medicine to a pupil should check:  </w:t>
      </w:r>
    </w:p>
    <w:p w14:paraId="375CB301" w14:textId="77777777" w:rsidR="00945B43" w:rsidRDefault="00A21682">
      <w:pPr>
        <w:numPr>
          <w:ilvl w:val="0"/>
          <w:numId w:val="6"/>
        </w:numPr>
        <w:spacing w:after="4" w:line="255" w:lineRule="auto"/>
        <w:ind w:left="719" w:hanging="360"/>
      </w:pPr>
      <w:r>
        <w:rPr>
          <w:color w:val="333333"/>
        </w:rPr>
        <w:t>The pupil's name</w:t>
      </w:r>
      <w:r>
        <w:t xml:space="preserve">  </w:t>
      </w:r>
    </w:p>
    <w:p w14:paraId="7A4BF60A" w14:textId="77777777" w:rsidR="00945B43" w:rsidRDefault="00A21682">
      <w:pPr>
        <w:numPr>
          <w:ilvl w:val="0"/>
          <w:numId w:val="6"/>
        </w:numPr>
        <w:spacing w:after="38" w:line="255" w:lineRule="auto"/>
        <w:ind w:left="719" w:hanging="360"/>
      </w:pPr>
      <w:r>
        <w:rPr>
          <w:color w:val="333333"/>
        </w:rPr>
        <w:t xml:space="preserve">Written instructions provided by parents or doctor </w:t>
      </w:r>
      <w:r>
        <w:t xml:space="preserve"> </w:t>
      </w:r>
    </w:p>
    <w:p w14:paraId="4F2AE52D" w14:textId="77777777" w:rsidR="00945B43" w:rsidRDefault="00A21682">
      <w:pPr>
        <w:numPr>
          <w:ilvl w:val="0"/>
          <w:numId w:val="6"/>
        </w:numPr>
        <w:spacing w:after="38" w:line="255" w:lineRule="auto"/>
        <w:ind w:left="719" w:hanging="360"/>
      </w:pPr>
      <w:r>
        <w:rPr>
          <w:color w:val="333333"/>
        </w:rPr>
        <w:t xml:space="preserve">Prescribed dose </w:t>
      </w:r>
      <w:r>
        <w:t xml:space="preserve"> </w:t>
      </w:r>
    </w:p>
    <w:p w14:paraId="3BA6DFD1" w14:textId="77777777" w:rsidR="00945B43" w:rsidRDefault="00A21682">
      <w:pPr>
        <w:numPr>
          <w:ilvl w:val="0"/>
          <w:numId w:val="6"/>
        </w:numPr>
        <w:spacing w:after="38" w:line="255" w:lineRule="auto"/>
        <w:ind w:left="719" w:hanging="360"/>
      </w:pPr>
      <w:r>
        <w:rPr>
          <w:color w:val="333333"/>
        </w:rPr>
        <w:t xml:space="preserve">Expiry date </w:t>
      </w:r>
      <w:r>
        <w:t xml:space="preserve"> </w:t>
      </w:r>
    </w:p>
    <w:p w14:paraId="0BE5210E" w14:textId="77777777" w:rsidR="00945B43" w:rsidRDefault="00A21682">
      <w:pPr>
        <w:spacing w:after="92" w:line="259" w:lineRule="auto"/>
        <w:ind w:left="14" w:firstLine="0"/>
      </w:pPr>
      <w:r>
        <w:rPr>
          <w:sz w:val="12"/>
        </w:rPr>
        <w:t xml:space="preserve"> </w:t>
      </w:r>
      <w:r>
        <w:t xml:space="preserve"> </w:t>
      </w:r>
    </w:p>
    <w:p w14:paraId="7031DE8A" w14:textId="77777777" w:rsidR="00945B43" w:rsidRDefault="00A21682">
      <w:r>
        <w:t xml:space="preserve">Particular attention should be paid to the safe storage, </w:t>
      </w:r>
      <w:proofErr w:type="gramStart"/>
      <w:r>
        <w:t>handling</w:t>
      </w:r>
      <w:proofErr w:type="gramEnd"/>
      <w:r>
        <w:t xml:space="preserve"> and disposal of medicines.  </w:t>
      </w:r>
    </w:p>
    <w:p w14:paraId="443346C6" w14:textId="77777777" w:rsidR="00945B43" w:rsidRDefault="00A21682">
      <w:pPr>
        <w:spacing w:after="92" w:line="259" w:lineRule="auto"/>
        <w:ind w:left="14" w:firstLine="0"/>
      </w:pPr>
      <w:r>
        <w:rPr>
          <w:sz w:val="12"/>
        </w:rPr>
        <w:t xml:space="preserve"> </w:t>
      </w:r>
      <w:r>
        <w:t xml:space="preserve"> </w:t>
      </w:r>
    </w:p>
    <w:p w14:paraId="7E2EF078" w14:textId="77777777" w:rsidR="00945B43" w:rsidRDefault="00A21682">
      <w:r>
        <w:t>The Head Teacher has prime responsibility for the safe management of m</w:t>
      </w:r>
      <w:r>
        <w:t xml:space="preserve">edicines kept at school.   </w:t>
      </w:r>
    </w:p>
    <w:p w14:paraId="69CC23ED" w14:textId="77777777" w:rsidR="00945B43" w:rsidRDefault="00A21682">
      <w:r>
        <w:t xml:space="preserve">This duty derives from the Control of Substances Hazardous to Health Regulations 2002 (COSHH).   </w:t>
      </w:r>
    </w:p>
    <w:p w14:paraId="578B3082" w14:textId="77777777" w:rsidR="00945B43" w:rsidRDefault="00A21682">
      <w:pPr>
        <w:spacing w:after="87" w:line="259" w:lineRule="auto"/>
        <w:ind w:left="14" w:firstLine="0"/>
      </w:pPr>
      <w:r>
        <w:rPr>
          <w:sz w:val="12"/>
        </w:rPr>
        <w:t xml:space="preserve"> </w:t>
      </w:r>
      <w:r>
        <w:t xml:space="preserve"> </w:t>
      </w:r>
    </w:p>
    <w:p w14:paraId="11D0DD45" w14:textId="77777777" w:rsidR="00945B43" w:rsidRDefault="00A21682">
      <w:r>
        <w:t xml:space="preserve">School staff are also responsible for making sure that anyone in school is safe.   </w:t>
      </w:r>
    </w:p>
    <w:p w14:paraId="14C56514" w14:textId="77777777" w:rsidR="00945B43" w:rsidRDefault="00A21682">
      <w:pPr>
        <w:spacing w:after="89" w:line="259" w:lineRule="auto"/>
        <w:ind w:left="14" w:firstLine="0"/>
      </w:pPr>
      <w:r>
        <w:rPr>
          <w:sz w:val="12"/>
        </w:rPr>
        <w:t xml:space="preserve"> </w:t>
      </w:r>
      <w:r>
        <w:t xml:space="preserve"> </w:t>
      </w:r>
    </w:p>
    <w:p w14:paraId="73C36EE7" w14:textId="77777777" w:rsidR="00945B43" w:rsidRDefault="00A21682">
      <w:r>
        <w:t xml:space="preserve">Medicines should generally be kept in a secure place, not accessible to pupils but arrangements must be in place to ensure that any medication that a pupil might need in an emergency is readily available.  </w:t>
      </w:r>
    </w:p>
    <w:p w14:paraId="2B828E6D" w14:textId="77777777" w:rsidR="00945B43" w:rsidRDefault="00A21682">
      <w:pPr>
        <w:spacing w:after="85" w:line="259" w:lineRule="auto"/>
        <w:ind w:left="14" w:firstLine="0"/>
      </w:pPr>
      <w:r>
        <w:rPr>
          <w:sz w:val="12"/>
        </w:rPr>
        <w:t xml:space="preserve"> </w:t>
      </w:r>
      <w:r>
        <w:t xml:space="preserve"> </w:t>
      </w:r>
    </w:p>
    <w:p w14:paraId="4A9EC4D6" w14:textId="77777777" w:rsidR="00945B43" w:rsidRDefault="00A21682">
      <w:pPr>
        <w:spacing w:after="30" w:line="235" w:lineRule="auto"/>
        <w:jc w:val="both"/>
      </w:pPr>
      <w:r>
        <w:t>N.B. As a school we only administer life susta</w:t>
      </w:r>
      <w:r>
        <w:t xml:space="preserve">ining or enhancing medicines which include the use of </w:t>
      </w:r>
      <w:proofErr w:type="spellStart"/>
      <w:r>
        <w:t>Epipens</w:t>
      </w:r>
      <w:proofErr w:type="spellEnd"/>
      <w:r>
        <w:t xml:space="preserve"> for Anaphylaxis, Inhalers for Asthma, Ritalin for ADHD, and any medication that is required to support children with medical needs such as Cystic Fibrosis.  </w:t>
      </w:r>
    </w:p>
    <w:p w14:paraId="47F22C65" w14:textId="77777777" w:rsidR="00945B43" w:rsidRDefault="00A21682">
      <w:pPr>
        <w:spacing w:after="84" w:line="259" w:lineRule="auto"/>
        <w:ind w:left="14" w:firstLine="0"/>
      </w:pPr>
      <w:r>
        <w:rPr>
          <w:b/>
          <w:sz w:val="12"/>
        </w:rPr>
        <w:t xml:space="preserve"> </w:t>
      </w:r>
      <w:r>
        <w:t xml:space="preserve"> </w:t>
      </w:r>
    </w:p>
    <w:p w14:paraId="309DF2B0" w14:textId="77777777" w:rsidR="00945B43" w:rsidRDefault="00A21682">
      <w:r>
        <w:t>Parents must complete an administ</w:t>
      </w:r>
      <w:r>
        <w:t xml:space="preserve">ering medicine form.  They must be labelled and handed into the school office.  Please contact the school office if you need our support with this.  </w:t>
      </w:r>
    </w:p>
    <w:p w14:paraId="3674152B" w14:textId="77777777" w:rsidR="00945B43" w:rsidRDefault="00A21682">
      <w:pPr>
        <w:spacing w:after="89" w:line="259" w:lineRule="auto"/>
        <w:ind w:left="14" w:firstLine="0"/>
      </w:pPr>
      <w:r>
        <w:rPr>
          <w:b/>
          <w:sz w:val="12"/>
        </w:rPr>
        <w:t xml:space="preserve"> </w:t>
      </w:r>
      <w:r>
        <w:t xml:space="preserve"> </w:t>
      </w:r>
    </w:p>
    <w:p w14:paraId="1E5CD430" w14:textId="77777777" w:rsidR="00945B43" w:rsidRDefault="00A21682">
      <w:r>
        <w:t>We do not administer non-</w:t>
      </w:r>
      <w:r>
        <w:t xml:space="preserve">prescribed medication such Calpol, </w:t>
      </w:r>
      <w:proofErr w:type="spellStart"/>
      <w:r>
        <w:t>Neurofen</w:t>
      </w:r>
      <w:proofErr w:type="spellEnd"/>
      <w:r>
        <w:t xml:space="preserve"> or cough medicine. If you want your child to have these in </w:t>
      </w:r>
      <w:proofErr w:type="gramStart"/>
      <w:r>
        <w:t>school</w:t>
      </w:r>
      <w:proofErr w:type="gramEnd"/>
      <w:r>
        <w:t xml:space="preserve"> you can contact the office to visit school and administer them yourself.    </w:t>
      </w:r>
    </w:p>
    <w:p w14:paraId="6A44E670" w14:textId="77777777" w:rsidR="00945B43" w:rsidRDefault="00A21682">
      <w:pPr>
        <w:spacing w:after="89" w:line="259" w:lineRule="auto"/>
        <w:ind w:left="14" w:firstLine="0"/>
      </w:pPr>
      <w:r>
        <w:rPr>
          <w:b/>
          <w:sz w:val="12"/>
        </w:rPr>
        <w:t xml:space="preserve"> </w:t>
      </w:r>
      <w:r>
        <w:t xml:space="preserve"> </w:t>
      </w:r>
    </w:p>
    <w:p w14:paraId="70494EF2" w14:textId="77777777" w:rsidR="00945B43" w:rsidRDefault="00A21682">
      <w:pPr>
        <w:pStyle w:val="Heading2"/>
        <w:ind w:left="-5"/>
      </w:pPr>
      <w:r>
        <w:t xml:space="preserve">Soiling  </w:t>
      </w:r>
    </w:p>
    <w:p w14:paraId="47668835" w14:textId="77777777" w:rsidR="00945B43" w:rsidRDefault="00A21682">
      <w:r>
        <w:t xml:space="preserve">Intimate care for soiling will be given to children who </w:t>
      </w:r>
      <w:r>
        <w:t xml:space="preserve">have had accidents. Staff will ensure that children </w:t>
      </w:r>
      <w:proofErr w:type="spellStart"/>
      <w:r>
        <w:t>self clean</w:t>
      </w:r>
      <w:proofErr w:type="spellEnd"/>
      <w:r>
        <w:t xml:space="preserve"> as much as possible.  If this involves intimate care (changing underwear etc) we will ask staff to undertake this responsibility as a pair.  </w:t>
      </w:r>
    </w:p>
    <w:p w14:paraId="4384417B" w14:textId="77777777" w:rsidR="00945B43" w:rsidRDefault="00A21682">
      <w:pPr>
        <w:numPr>
          <w:ilvl w:val="0"/>
          <w:numId w:val="7"/>
        </w:numPr>
        <w:spacing w:after="0"/>
        <w:ind w:left="719" w:hanging="360"/>
      </w:pPr>
      <w:r>
        <w:t>For children with soiling related to health care pl</w:t>
      </w:r>
      <w:r>
        <w:t xml:space="preserve">ans, permission will be sought for staff to clean and change the child.   Staff will have medical training and provided with protective equipment and a designated waste bin.    </w:t>
      </w:r>
    </w:p>
    <w:p w14:paraId="43D0D88F" w14:textId="77777777" w:rsidR="00945B43" w:rsidRDefault="00A21682">
      <w:pPr>
        <w:spacing w:after="0" w:line="259" w:lineRule="auto"/>
        <w:ind w:left="14" w:firstLine="0"/>
      </w:pPr>
      <w:r>
        <w:t xml:space="preserve"> </w:t>
      </w:r>
    </w:p>
    <w:p w14:paraId="3E10CDBA" w14:textId="77777777" w:rsidR="00945B43" w:rsidRDefault="00A21682">
      <w:pPr>
        <w:spacing w:after="3" w:line="247" w:lineRule="auto"/>
        <w:ind w:left="-5"/>
      </w:pPr>
      <w:r>
        <w:t>When touching a child, staff should always be aware of the possibility of in</w:t>
      </w:r>
      <w:r>
        <w:t>vading a child’s privacy and will respect the child’s wishes and feelings.  If this invol</w:t>
      </w:r>
      <w:r>
        <w:t xml:space="preserve">ves intimate care (changing underwear etc), we will ask staff to undertake this responsibility as a pair.  </w:t>
      </w:r>
    </w:p>
    <w:p w14:paraId="25B12201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17723424" w14:textId="77777777" w:rsidR="00945B43" w:rsidRDefault="00A21682">
      <w:r>
        <w:t>If a child needs to be cleaned, staff will make sure tha</w:t>
      </w:r>
      <w:r>
        <w:t xml:space="preserve">t:  </w:t>
      </w:r>
    </w:p>
    <w:p w14:paraId="13471043" w14:textId="77777777" w:rsidR="00945B43" w:rsidRDefault="00A21682">
      <w:pPr>
        <w:numPr>
          <w:ilvl w:val="0"/>
          <w:numId w:val="7"/>
        </w:numPr>
        <w:spacing w:after="38" w:line="255" w:lineRule="auto"/>
        <w:ind w:left="719" w:hanging="360"/>
      </w:pPr>
      <w:r>
        <w:rPr>
          <w:color w:val="333333"/>
        </w:rPr>
        <w:t xml:space="preserve">Protective gloves and PPE are worn </w:t>
      </w:r>
      <w:r>
        <w:t xml:space="preserve"> </w:t>
      </w:r>
    </w:p>
    <w:p w14:paraId="2847A33F" w14:textId="77777777" w:rsidR="00945B43" w:rsidRDefault="00A21682">
      <w:pPr>
        <w:numPr>
          <w:ilvl w:val="0"/>
          <w:numId w:val="7"/>
        </w:numPr>
        <w:spacing w:after="38" w:line="255" w:lineRule="auto"/>
        <w:ind w:left="719" w:hanging="360"/>
      </w:pPr>
      <w:r>
        <w:rPr>
          <w:color w:val="333333"/>
        </w:rPr>
        <w:lastRenderedPageBreak/>
        <w:t>The procedure is discussed in a friendly and reassuring way with the child throughout the process</w:t>
      </w:r>
      <w:r>
        <w:t xml:space="preserve"> </w:t>
      </w:r>
    </w:p>
    <w:p w14:paraId="5F4E779C" w14:textId="77777777" w:rsidR="00945B43" w:rsidRDefault="00A21682">
      <w:pPr>
        <w:numPr>
          <w:ilvl w:val="0"/>
          <w:numId w:val="7"/>
        </w:numPr>
        <w:spacing w:after="38" w:line="255" w:lineRule="auto"/>
        <w:ind w:left="719" w:hanging="360"/>
      </w:pPr>
      <w:r>
        <w:rPr>
          <w:color w:val="333333"/>
        </w:rPr>
        <w:t xml:space="preserve">The child is encouraged to care for him/herself and self-clean as far as possible </w:t>
      </w:r>
      <w:r>
        <w:t xml:space="preserve"> </w:t>
      </w:r>
    </w:p>
    <w:p w14:paraId="604F7FB3" w14:textId="77777777" w:rsidR="00945B43" w:rsidRDefault="00A21682">
      <w:pPr>
        <w:numPr>
          <w:ilvl w:val="0"/>
          <w:numId w:val="7"/>
        </w:numPr>
        <w:spacing w:after="38" w:line="255" w:lineRule="auto"/>
        <w:ind w:left="719" w:hanging="360"/>
      </w:pPr>
      <w:r>
        <w:rPr>
          <w:color w:val="333333"/>
        </w:rPr>
        <w:t>Physical contact is kept to the</w:t>
      </w:r>
      <w:r>
        <w:rPr>
          <w:color w:val="333333"/>
        </w:rPr>
        <w:t xml:space="preserve"> minimum possible to carry out the necessary cleaning. </w:t>
      </w:r>
      <w:r>
        <w:t xml:space="preserve"> </w:t>
      </w:r>
    </w:p>
    <w:p w14:paraId="64E2E2AC" w14:textId="77777777" w:rsidR="00945B43" w:rsidRDefault="00A21682">
      <w:pPr>
        <w:numPr>
          <w:ilvl w:val="0"/>
          <w:numId w:val="7"/>
        </w:numPr>
        <w:spacing w:after="38" w:line="255" w:lineRule="auto"/>
        <w:ind w:left="719" w:hanging="360"/>
      </w:pPr>
      <w:r>
        <w:rPr>
          <w:color w:val="333333"/>
        </w:rPr>
        <w:t xml:space="preserve">Privacy is given appropriate to the child's age and the situation </w:t>
      </w:r>
      <w:r>
        <w:t xml:space="preserve"> </w:t>
      </w:r>
    </w:p>
    <w:p w14:paraId="6F1EC8DB" w14:textId="77777777" w:rsidR="00945B43" w:rsidRDefault="00A21682">
      <w:pPr>
        <w:numPr>
          <w:ilvl w:val="0"/>
          <w:numId w:val="7"/>
        </w:numPr>
        <w:spacing w:after="38" w:line="255" w:lineRule="auto"/>
        <w:ind w:left="719" w:hanging="360"/>
      </w:pPr>
      <w:r>
        <w:rPr>
          <w:color w:val="333333"/>
        </w:rPr>
        <w:t xml:space="preserve">All spills of vomit, blood or excrement are wiped up and flushed down the toilet </w:t>
      </w:r>
      <w:r>
        <w:t xml:space="preserve"> </w:t>
      </w:r>
    </w:p>
    <w:p w14:paraId="0B0C7ABD" w14:textId="77777777" w:rsidR="00945B43" w:rsidRDefault="00A21682">
      <w:pPr>
        <w:numPr>
          <w:ilvl w:val="0"/>
          <w:numId w:val="7"/>
        </w:numPr>
        <w:spacing w:after="38" w:line="255" w:lineRule="auto"/>
        <w:ind w:left="719" w:hanging="360"/>
      </w:pPr>
      <w:r>
        <w:rPr>
          <w:color w:val="333333"/>
        </w:rPr>
        <w:t>Any soiling that can be, is flushed down the toi</w:t>
      </w:r>
      <w:r>
        <w:rPr>
          <w:color w:val="333333"/>
        </w:rPr>
        <w:t xml:space="preserve">let </w:t>
      </w:r>
      <w:r>
        <w:t xml:space="preserve"> </w:t>
      </w:r>
    </w:p>
    <w:p w14:paraId="78CD5DD4" w14:textId="77777777" w:rsidR="00945B43" w:rsidRDefault="00A21682">
      <w:pPr>
        <w:numPr>
          <w:ilvl w:val="0"/>
          <w:numId w:val="7"/>
        </w:numPr>
        <w:spacing w:after="38" w:line="255" w:lineRule="auto"/>
        <w:ind w:left="719" w:hanging="360"/>
      </w:pPr>
      <w:r>
        <w:rPr>
          <w:color w:val="333333"/>
        </w:rPr>
        <w:t xml:space="preserve">Gloves, aprons etc are disposed of un the correct sanitary bin. </w:t>
      </w:r>
      <w:r>
        <w:t xml:space="preserve"> </w:t>
      </w:r>
    </w:p>
    <w:p w14:paraId="79957E8E" w14:textId="77777777" w:rsidR="00945B43" w:rsidRDefault="00A21682">
      <w:pPr>
        <w:numPr>
          <w:ilvl w:val="0"/>
          <w:numId w:val="7"/>
        </w:numPr>
        <w:spacing w:after="9" w:line="255" w:lineRule="auto"/>
        <w:ind w:left="719" w:hanging="360"/>
      </w:pPr>
      <w:r>
        <w:rPr>
          <w:color w:val="333333"/>
        </w:rPr>
        <w:t xml:space="preserve">Soiled clothing is put in a plastic bag, unwashed, and sent home with the child. </w:t>
      </w:r>
      <w:r>
        <w:t xml:space="preserve"> </w:t>
      </w:r>
    </w:p>
    <w:p w14:paraId="77250731" w14:textId="77777777" w:rsidR="00945B43" w:rsidRDefault="00A21682">
      <w:pPr>
        <w:spacing w:after="0" w:line="259" w:lineRule="auto"/>
        <w:ind w:left="14" w:firstLine="0"/>
      </w:pPr>
      <w:r>
        <w:rPr>
          <w:color w:val="333333"/>
        </w:rPr>
        <w:t xml:space="preserve"> </w:t>
      </w:r>
      <w:r>
        <w:t xml:space="preserve"> </w:t>
      </w:r>
    </w:p>
    <w:p w14:paraId="6291DB82" w14:textId="77777777" w:rsidR="00945B43" w:rsidRDefault="00A2168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09EFC0C" w14:textId="77777777" w:rsidR="00945B43" w:rsidRDefault="00A21682">
      <w:pPr>
        <w:pStyle w:val="Heading2"/>
        <w:ind w:left="-5"/>
      </w:pPr>
      <w:r>
        <w:t xml:space="preserve">Hygiene  </w:t>
      </w:r>
    </w:p>
    <w:p w14:paraId="3E380877" w14:textId="77777777" w:rsidR="00945B43" w:rsidRDefault="00A21682">
      <w:pPr>
        <w:spacing w:after="0"/>
      </w:pPr>
      <w:r>
        <w:t xml:space="preserve">All staff must be familiar with normal precautions for avoiding infection, must follow basic hygiene procedures and have access to protective, disposable gloves.  </w:t>
      </w:r>
    </w:p>
    <w:p w14:paraId="06A9883D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30DC38D2" w14:textId="77777777" w:rsidR="00945B43" w:rsidRDefault="00A21682">
      <w:pPr>
        <w:pStyle w:val="Heading2"/>
        <w:spacing w:after="31"/>
        <w:ind w:left="-5"/>
      </w:pPr>
      <w:r>
        <w:t xml:space="preserve">Protection for staff  </w:t>
      </w:r>
    </w:p>
    <w:p w14:paraId="0B7C8DA9" w14:textId="77777777" w:rsidR="00945B43" w:rsidRDefault="00A21682">
      <w:pPr>
        <w:numPr>
          <w:ilvl w:val="0"/>
          <w:numId w:val="8"/>
        </w:numPr>
        <w:ind w:left="719" w:hanging="360"/>
      </w:pPr>
      <w:r>
        <w:t xml:space="preserve">Members of staff need to have regard to the danger of allegations </w:t>
      </w:r>
      <w:r>
        <w:t xml:space="preserve">being made against them and take precautions to avoid this risk. These should include:  </w:t>
      </w:r>
    </w:p>
    <w:p w14:paraId="445336CE" w14:textId="77777777" w:rsidR="00945B43" w:rsidRDefault="00A21682">
      <w:pPr>
        <w:numPr>
          <w:ilvl w:val="0"/>
          <w:numId w:val="8"/>
        </w:numPr>
        <w:spacing w:after="38" w:line="255" w:lineRule="auto"/>
        <w:ind w:left="719" w:hanging="360"/>
      </w:pPr>
      <w:r>
        <w:rPr>
          <w:color w:val="333333"/>
        </w:rPr>
        <w:t xml:space="preserve">Gaining a verbal agreement from another member of staff that the action being taken is necessary </w:t>
      </w:r>
      <w:r>
        <w:t xml:space="preserve"> </w:t>
      </w:r>
    </w:p>
    <w:p w14:paraId="476A4F55" w14:textId="77777777" w:rsidR="00945B43" w:rsidRDefault="00A21682">
      <w:pPr>
        <w:numPr>
          <w:ilvl w:val="0"/>
          <w:numId w:val="8"/>
        </w:numPr>
        <w:spacing w:after="38" w:line="255" w:lineRule="auto"/>
        <w:ind w:left="719" w:hanging="360"/>
      </w:pPr>
      <w:r>
        <w:rPr>
          <w:color w:val="333333"/>
        </w:rPr>
        <w:t>Allow the child, wherever possible, to express a preference to choos</w:t>
      </w:r>
      <w:r>
        <w:rPr>
          <w:color w:val="333333"/>
        </w:rPr>
        <w:t xml:space="preserve">e his/her </w:t>
      </w:r>
      <w:proofErr w:type="spellStart"/>
      <w:r>
        <w:rPr>
          <w:color w:val="333333"/>
        </w:rPr>
        <w:t>carer</w:t>
      </w:r>
      <w:proofErr w:type="spellEnd"/>
      <w:r>
        <w:rPr>
          <w:color w:val="333333"/>
        </w:rPr>
        <w:t xml:space="preserve"> and encourage them to say if they find a carer to be unacceptable </w:t>
      </w:r>
      <w:r>
        <w:t xml:space="preserve"> </w:t>
      </w:r>
    </w:p>
    <w:p w14:paraId="54724931" w14:textId="77777777" w:rsidR="00945B43" w:rsidRDefault="00A21682">
      <w:pPr>
        <w:numPr>
          <w:ilvl w:val="0"/>
          <w:numId w:val="8"/>
        </w:numPr>
        <w:ind w:left="719" w:hanging="360"/>
      </w:pPr>
      <w:r>
        <w:t xml:space="preserve">Administer intimate care (changing underwear etc) as a pair.  </w:t>
      </w:r>
    </w:p>
    <w:p w14:paraId="3F6ECA6C" w14:textId="77777777" w:rsidR="00945B43" w:rsidRDefault="00A21682">
      <w:pPr>
        <w:numPr>
          <w:ilvl w:val="0"/>
          <w:numId w:val="8"/>
        </w:numPr>
        <w:spacing w:after="38" w:line="255" w:lineRule="auto"/>
        <w:ind w:left="719" w:hanging="360"/>
      </w:pPr>
      <w:r>
        <w:rPr>
          <w:color w:val="333333"/>
        </w:rPr>
        <w:t xml:space="preserve">Allow the child a choice in the sequence of care </w:t>
      </w:r>
      <w:r>
        <w:t xml:space="preserve"> </w:t>
      </w:r>
    </w:p>
    <w:p w14:paraId="1858611C" w14:textId="77777777" w:rsidR="00945B43" w:rsidRDefault="00A21682">
      <w:pPr>
        <w:numPr>
          <w:ilvl w:val="0"/>
          <w:numId w:val="8"/>
        </w:numPr>
        <w:spacing w:after="9" w:line="255" w:lineRule="auto"/>
        <w:ind w:left="719" w:hanging="360"/>
      </w:pPr>
      <w:r>
        <w:rPr>
          <w:color w:val="333333"/>
        </w:rPr>
        <w:t xml:space="preserve">Be aware of and responsive to the child's reactions </w:t>
      </w:r>
      <w:r>
        <w:t xml:space="preserve"> </w:t>
      </w:r>
    </w:p>
    <w:p w14:paraId="11923AC7" w14:textId="77777777" w:rsidR="00945B43" w:rsidRDefault="00A21682">
      <w:pPr>
        <w:spacing w:after="0" w:line="259" w:lineRule="auto"/>
        <w:ind w:left="14" w:firstLine="0"/>
      </w:pPr>
      <w:r>
        <w:rPr>
          <w:color w:val="333333"/>
        </w:rPr>
        <w:t xml:space="preserve"> </w:t>
      </w:r>
      <w:r>
        <w:t xml:space="preserve"> </w:t>
      </w:r>
    </w:p>
    <w:p w14:paraId="31E5A256" w14:textId="77777777" w:rsidR="00945B43" w:rsidRDefault="00A21682">
      <w:pPr>
        <w:pStyle w:val="Heading2"/>
        <w:spacing w:after="29"/>
        <w:ind w:left="-5"/>
      </w:pPr>
      <w:r>
        <w:t xml:space="preserve">Safeguards for children  </w:t>
      </w:r>
    </w:p>
    <w:p w14:paraId="51918001" w14:textId="77777777" w:rsidR="00945B43" w:rsidRDefault="00A21682">
      <w:pPr>
        <w:numPr>
          <w:ilvl w:val="0"/>
          <w:numId w:val="9"/>
        </w:numPr>
        <w:ind w:left="719" w:hanging="360"/>
      </w:pPr>
      <w:r>
        <w:t>There is an obligation on local authorities to ensure that staff who have substantial, unsupervised access to children undergo police checks. All staff at Holy Cross Catholi</w:t>
      </w:r>
      <w:r>
        <w:t xml:space="preserve">c Primary School are DBS checked on application and cannot undertake tasks within school until all checks are completed satisfactorily.   </w:t>
      </w:r>
    </w:p>
    <w:p w14:paraId="55E87A22" w14:textId="77777777" w:rsidR="00945B43" w:rsidRDefault="00A21682">
      <w:pPr>
        <w:numPr>
          <w:ilvl w:val="0"/>
          <w:numId w:val="9"/>
        </w:numPr>
        <w:ind w:left="719" w:hanging="360"/>
      </w:pPr>
      <w:r>
        <w:t>The DBS aim is to help organisations in the public, private and voluntary sectors by identifying candidates who may b</w:t>
      </w:r>
      <w:r>
        <w:t xml:space="preserve">e unsuitable to work with children or other vulnerable members of society.   </w:t>
      </w:r>
    </w:p>
    <w:p w14:paraId="52A24709" w14:textId="77777777" w:rsidR="00945B43" w:rsidRDefault="00A21682">
      <w:pPr>
        <w:numPr>
          <w:ilvl w:val="0"/>
          <w:numId w:val="9"/>
        </w:numPr>
        <w:ind w:left="719" w:hanging="360"/>
      </w:pPr>
      <w:r>
        <w:t xml:space="preserve">Personal and professional references are also </w:t>
      </w:r>
      <w:proofErr w:type="gramStart"/>
      <w:r>
        <w:t>required</w:t>
      </w:r>
      <w:proofErr w:type="gramEnd"/>
      <w:r>
        <w:t xml:space="preserve"> and unsuitable candidates are not permitted to work within the school.  </w:t>
      </w:r>
    </w:p>
    <w:p w14:paraId="368C188F" w14:textId="77777777" w:rsidR="00945B43" w:rsidRDefault="00A21682">
      <w:pPr>
        <w:numPr>
          <w:ilvl w:val="0"/>
          <w:numId w:val="9"/>
        </w:numPr>
        <w:ind w:left="719" w:hanging="360"/>
      </w:pPr>
      <w:r>
        <w:t xml:space="preserve">All those working with children should be closely supervised throughout a probationary period and should only be allowed unsupervised access to children once this has been completed to their supervisor's satisfaction.  </w:t>
      </w:r>
    </w:p>
    <w:p w14:paraId="3796FC31" w14:textId="77777777" w:rsidR="00945B43" w:rsidRDefault="00A21682">
      <w:pPr>
        <w:numPr>
          <w:ilvl w:val="0"/>
          <w:numId w:val="9"/>
        </w:numPr>
        <w:ind w:left="719" w:hanging="360"/>
      </w:pPr>
      <w:r>
        <w:t>It is not appropriate for volunteers</w:t>
      </w:r>
      <w:r>
        <w:t xml:space="preserve"> or students to carry out intimate care procedures.   </w:t>
      </w:r>
    </w:p>
    <w:p w14:paraId="3655C043" w14:textId="77777777" w:rsidR="00945B43" w:rsidRDefault="00A21682">
      <w:pPr>
        <w:numPr>
          <w:ilvl w:val="0"/>
          <w:numId w:val="9"/>
        </w:numPr>
        <w:ind w:left="719" w:hanging="360"/>
      </w:pPr>
      <w:r>
        <w:t xml:space="preserve">Staff will receive appropriate training.  </w:t>
      </w:r>
    </w:p>
    <w:p w14:paraId="12BDA9BA" w14:textId="77777777" w:rsidR="00945B43" w:rsidRDefault="00A21682">
      <w:pPr>
        <w:numPr>
          <w:ilvl w:val="0"/>
          <w:numId w:val="9"/>
        </w:numPr>
        <w:ind w:left="719" w:hanging="360"/>
      </w:pPr>
      <w:r>
        <w:t xml:space="preserve">Staff will </w:t>
      </w:r>
      <w:proofErr w:type="gramStart"/>
      <w:r>
        <w:t>respect confidentiality at all times</w:t>
      </w:r>
      <w:proofErr w:type="gramEnd"/>
      <w:r>
        <w:t xml:space="preserve">.  </w:t>
      </w:r>
    </w:p>
    <w:p w14:paraId="112500D1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539D06E6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4A1E8F81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11741B90" w14:textId="238BE249" w:rsidR="00945B43" w:rsidRDefault="00A21682">
      <w:pPr>
        <w:ind w:left="24"/>
      </w:pPr>
      <w:r>
        <w:t xml:space="preserve"> Policy will be reviewed in September 2022.</w:t>
      </w:r>
    </w:p>
    <w:p w14:paraId="2E5212AB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1DA2FC2C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10B0D37E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6AAE4264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3A35EA51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416B0629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41D8197A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1A563B35" w14:textId="77777777" w:rsidR="00945B43" w:rsidRDefault="00A21682">
      <w:pPr>
        <w:spacing w:after="0" w:line="259" w:lineRule="auto"/>
        <w:ind w:left="14" w:firstLine="0"/>
      </w:pPr>
      <w:r>
        <w:t xml:space="preserve"> </w:t>
      </w:r>
    </w:p>
    <w:p w14:paraId="792A2A94" w14:textId="77777777" w:rsidR="00945B43" w:rsidRDefault="00A21682">
      <w:pPr>
        <w:spacing w:after="0" w:line="259" w:lineRule="auto"/>
        <w:ind w:left="14" w:firstLine="0"/>
      </w:pPr>
      <w:r>
        <w:t xml:space="preserve">  </w:t>
      </w:r>
    </w:p>
    <w:p w14:paraId="61B07729" w14:textId="77777777" w:rsidR="00945B43" w:rsidRDefault="00A21682">
      <w:pPr>
        <w:spacing w:after="0" w:line="259" w:lineRule="auto"/>
        <w:ind w:left="14" w:firstLine="0"/>
      </w:pPr>
      <w:r>
        <w:lastRenderedPageBreak/>
        <w:t xml:space="preserve">  </w:t>
      </w:r>
    </w:p>
    <w:sectPr w:rsidR="00945B43">
      <w:pgSz w:w="11906" w:h="16838"/>
      <w:pgMar w:top="669" w:right="550" w:bottom="763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4A7"/>
    <w:multiLevelType w:val="hybridMultilevel"/>
    <w:tmpl w:val="FB1E6A54"/>
    <w:lvl w:ilvl="0" w:tplc="7556BF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2DAC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44652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85FD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A7EC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E327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E302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02532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A4F50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12CA5"/>
    <w:multiLevelType w:val="hybridMultilevel"/>
    <w:tmpl w:val="D82CC418"/>
    <w:lvl w:ilvl="0" w:tplc="8160AA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0D31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61B5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0277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8B822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611FE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FE49F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0A1B2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22608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74F92"/>
    <w:multiLevelType w:val="hybridMultilevel"/>
    <w:tmpl w:val="A2785B2A"/>
    <w:lvl w:ilvl="0" w:tplc="D5686EE0">
      <w:start w:val="1"/>
      <w:numFmt w:val="decimal"/>
      <w:lvlText w:val="%1."/>
      <w:lvlJc w:val="left"/>
      <w:pPr>
        <w:ind w:left="789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4221E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46034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2F9B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32C33E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A10B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C530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20D97E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CAF1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6497D"/>
    <w:multiLevelType w:val="hybridMultilevel"/>
    <w:tmpl w:val="08420C1A"/>
    <w:lvl w:ilvl="0" w:tplc="8E90D4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4C8D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E1096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8A1B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E76A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E955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664F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C8F9D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62B7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C63BC"/>
    <w:multiLevelType w:val="hybridMultilevel"/>
    <w:tmpl w:val="CEA2BA90"/>
    <w:lvl w:ilvl="0" w:tplc="D2CC59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62C7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AB01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281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299F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6410D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443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80767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2C3B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795869"/>
    <w:multiLevelType w:val="hybridMultilevel"/>
    <w:tmpl w:val="0AA4B60E"/>
    <w:lvl w:ilvl="0" w:tplc="BDA048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A0DD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0E0E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AD10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78D506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4E282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C5D9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89758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65FD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5E718D"/>
    <w:multiLevelType w:val="hybridMultilevel"/>
    <w:tmpl w:val="E9CAA324"/>
    <w:lvl w:ilvl="0" w:tplc="440AB6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45D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019B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4B2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EA24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6113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C4E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87FA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0463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833CD3"/>
    <w:multiLevelType w:val="hybridMultilevel"/>
    <w:tmpl w:val="4E50CB1E"/>
    <w:lvl w:ilvl="0" w:tplc="D074B2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E384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1A7F2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6D5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40A0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43CE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C1A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06B4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2A9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052BDF"/>
    <w:multiLevelType w:val="hybridMultilevel"/>
    <w:tmpl w:val="75802D8A"/>
    <w:lvl w:ilvl="0" w:tplc="6504B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C4A7E6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6E520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8BEF0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203942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16F80C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8D5D6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0A9D2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AE806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43"/>
    <w:rsid w:val="00945B43"/>
    <w:rsid w:val="00A2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93CC"/>
  <w15:docId w15:val="{40FDB577-46D2-42E4-90C4-C9351D1F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52" w:lineRule="auto"/>
      <w:ind w:left="10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" w:hanging="10"/>
      <w:outlineLvl w:val="0"/>
    </w:pPr>
    <w:rPr>
      <w:rFonts w:ascii="Tahoma" w:eastAsia="Tahoma" w:hAnsi="Tahoma" w:cs="Tahom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na</dc:creator>
  <cp:keywords/>
  <cp:lastModifiedBy>Clare Higgins</cp:lastModifiedBy>
  <cp:revision>2</cp:revision>
  <dcterms:created xsi:type="dcterms:W3CDTF">2021-09-05T11:48:00Z</dcterms:created>
  <dcterms:modified xsi:type="dcterms:W3CDTF">2021-09-05T11:48:00Z</dcterms:modified>
</cp:coreProperties>
</file>